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C9E" w:rsidRPr="00AF1C9E" w:rsidRDefault="00AF1C9E" w:rsidP="00AF1C9E">
      <w:pPr>
        <w:spacing w:before="17" w:after="86" w:line="240" w:lineRule="auto"/>
        <w:outlineLvl w:val="0"/>
        <w:rPr>
          <w:rFonts w:ascii="Tahoma" w:eastAsia="Times New Roman" w:hAnsi="Tahoma" w:cs="Tahoma"/>
          <w:b/>
          <w:bCs/>
          <w:caps/>
          <w:color w:val="FB9503"/>
          <w:kern w:val="36"/>
          <w:sz w:val="25"/>
          <w:szCs w:val="25"/>
        </w:rPr>
      </w:pPr>
      <w:bookmarkStart w:id="0" w:name="_GoBack"/>
      <w:bookmarkEnd w:id="0"/>
      <w:r w:rsidRPr="00AF1C9E">
        <w:rPr>
          <w:rFonts w:ascii="Tahoma" w:eastAsia="Times New Roman" w:hAnsi="Tahoma" w:cs="Tahoma"/>
          <w:b/>
          <w:bCs/>
          <w:caps/>
          <w:color w:val="FB9503"/>
          <w:kern w:val="36"/>
          <w:sz w:val="25"/>
          <w:szCs w:val="25"/>
        </w:rPr>
        <w:t>Питание школьника. Рецепты правильного питания для детей</w:t>
      </w:r>
    </w:p>
    <w:p w:rsidR="00AF1C9E" w:rsidRPr="00AF1C9E" w:rsidRDefault="00AF1C9E" w:rsidP="00AF1C9E">
      <w:pPr>
        <w:spacing w:after="0" w:line="240" w:lineRule="auto"/>
        <w:rPr>
          <w:rFonts w:ascii="Tahoma" w:eastAsia="Times New Roman" w:hAnsi="Tahoma" w:cs="Tahoma"/>
          <w:color w:val="063002"/>
          <w:sz w:val="16"/>
          <w:szCs w:val="16"/>
        </w:rPr>
      </w:pPr>
      <w:r w:rsidRPr="00AF1C9E">
        <w:rPr>
          <w:rFonts w:ascii="Tahoma" w:eastAsia="Times New Roman" w:hAnsi="Tahoma" w:cs="Tahoma"/>
          <w:color w:val="063002"/>
          <w:sz w:val="16"/>
          <w:szCs w:val="16"/>
        </w:rPr>
        <w:br/>
      </w:r>
      <w:hyperlink r:id="rId5" w:history="1">
        <w:r w:rsidRPr="00AF1C9E">
          <w:rPr>
            <w:rFonts w:ascii="Tahoma" w:eastAsia="Times New Roman" w:hAnsi="Tahoma" w:cs="Tahoma"/>
            <w:b/>
            <w:bCs/>
            <w:color w:val="1B970E"/>
            <w:sz w:val="16"/>
          </w:rPr>
          <w:t>Детское питание</w:t>
        </w:r>
      </w:hyperlink>
      <w:r w:rsidRPr="00AF1C9E">
        <w:rPr>
          <w:rFonts w:ascii="Tahoma" w:eastAsia="Times New Roman" w:hAnsi="Tahoma" w:cs="Tahoma"/>
          <w:color w:val="063002"/>
          <w:sz w:val="16"/>
          <w:szCs w:val="16"/>
        </w:rPr>
        <w:br/>
      </w:r>
      <w:hyperlink r:id="rId6" w:history="1">
        <w:r w:rsidRPr="00AF1C9E">
          <w:rPr>
            <w:rFonts w:ascii="Tahoma" w:eastAsia="Times New Roman" w:hAnsi="Tahoma" w:cs="Tahoma"/>
            <w:b/>
            <w:bCs/>
            <w:color w:val="1B970E"/>
            <w:sz w:val="16"/>
          </w:rPr>
          <w:t>Это интересно</w:t>
        </w:r>
      </w:hyperlink>
    </w:p>
    <w:p w:rsidR="00AF1C9E" w:rsidRPr="00AF1C9E" w:rsidRDefault="00AF1C9E" w:rsidP="00AF1C9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63002"/>
          <w:sz w:val="17"/>
          <w:szCs w:val="17"/>
        </w:rPr>
      </w:pPr>
      <w:r>
        <w:rPr>
          <w:rFonts w:ascii="Tahoma" w:eastAsia="Times New Roman" w:hAnsi="Tahoma" w:cs="Tahoma"/>
          <w:noProof/>
          <w:color w:val="063002"/>
          <w:sz w:val="16"/>
          <w:szCs w:val="16"/>
        </w:rPr>
        <w:drawing>
          <wp:anchor distT="38100" distB="38100" distL="57150" distR="571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33600" cy="1600200"/>
            <wp:effectExtent l="19050" t="0" r="0" b="0"/>
            <wp:wrapSquare wrapText="bothSides"/>
            <wp:docPr id="2" name="Рисунок 2" descr="http://cooking.wild-mistress.ru/wm/cooking.nsf/publicall/2007-09-19-882299.html/$File/m_3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oking.wild-mistress.ru/wm/cooking.nsf/publicall/2007-09-19-882299.html/$File/m_38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1C9E">
        <w:rPr>
          <w:rFonts w:ascii="Tahoma" w:eastAsia="Times New Roman" w:hAnsi="Tahoma" w:cs="Tahoma"/>
          <w:color w:val="063002"/>
          <w:sz w:val="17"/>
          <w:szCs w:val="17"/>
        </w:rPr>
        <w:t xml:space="preserve">Школьники, получающие правильное питание - ежедневный полноценный, сытный завтрак, лучше учатся и реже страдают от избыточного веса, чем те, что пренебрегают утренней трапезой. Это факт, научно доказанный специалистами в области питания. </w:t>
      </w:r>
    </w:p>
    <w:p w:rsidR="00AF1C9E" w:rsidRPr="00AF1C9E" w:rsidRDefault="00AF1C9E" w:rsidP="00AF1C9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63002"/>
          <w:sz w:val="17"/>
          <w:szCs w:val="17"/>
        </w:rPr>
      </w:pPr>
      <w:r w:rsidRPr="00AF1C9E">
        <w:rPr>
          <w:rFonts w:ascii="Tahoma" w:eastAsia="Times New Roman" w:hAnsi="Tahoma" w:cs="Tahoma"/>
          <w:color w:val="063002"/>
          <w:sz w:val="17"/>
          <w:szCs w:val="17"/>
        </w:rPr>
        <w:t xml:space="preserve">Первый урок - это в любом случае напряжение, стресс. А если этот стресс регулярно происходит на голодный желудок, то до пресловутого школьного гастрита, а то и язвы - рукой подать. Кроме того, не успевший позавтракать ребенок испытывает такой дефицит энергии, что потом переедает во время обеда и ужина. Зато у тех, кто не отказывается от домашнего завтрака, не только в норме вес, но и лучше память, выше иммунитет, они реже пропускают занятия. </w:t>
      </w:r>
    </w:p>
    <w:p w:rsidR="00AF1C9E" w:rsidRPr="00AF1C9E" w:rsidRDefault="00AF1C9E" w:rsidP="00AF1C9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63002"/>
          <w:sz w:val="17"/>
          <w:szCs w:val="17"/>
        </w:rPr>
      </w:pPr>
      <w:r w:rsidRPr="00AF1C9E">
        <w:rPr>
          <w:rFonts w:ascii="Tahoma" w:eastAsia="Times New Roman" w:hAnsi="Tahoma" w:cs="Tahoma"/>
          <w:color w:val="063002"/>
          <w:sz w:val="17"/>
          <w:szCs w:val="17"/>
        </w:rPr>
        <w:t xml:space="preserve">Многие родители понимают, какое значение имеет правильное питание для школьников. Специалисты считают, что завтрак для ребенка должен состоять из двух основных элементов: фруктов - источника витаминов, поддерживающих иммунитет, и клетчатки, - зерновых и молочных продуктов. Установлено, что определенные продукты могут стимулировать умственную деятельность. Классическое средство для поддержания мозга - глюкоза. Поэтому в рационе много и напряженно занимающегося школьника должно быть что-то сладкое: чай с сахаром, сладкий творожок, небольшой кусочек шоколадки. Конечно, злоупотреблять сладким не стоит, но в период экзаменов или большой нагрузки сделайте ребенку небольшое послабление в диете. </w:t>
      </w:r>
    </w:p>
    <w:p w:rsidR="00AF1C9E" w:rsidRPr="00AF1C9E" w:rsidRDefault="00AF1C9E" w:rsidP="00AF1C9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63002"/>
          <w:sz w:val="17"/>
          <w:szCs w:val="17"/>
        </w:rPr>
      </w:pPr>
      <w:r w:rsidRPr="00AF1C9E">
        <w:rPr>
          <w:rFonts w:ascii="Tahoma" w:eastAsia="Times New Roman" w:hAnsi="Tahoma" w:cs="Tahoma"/>
          <w:color w:val="063002"/>
          <w:sz w:val="17"/>
          <w:szCs w:val="17"/>
        </w:rPr>
        <w:t xml:space="preserve">Витамин В6 диетологи называют витамином памяти, он тоже очень актуален в школьном рационе: помогает концентрировать внимание, успокаивает нервную систему. Обратите внимание, этого витамина много в пророщенных зернах, отрубях, бобовых. Содержится он также в дрожжах, орехах (фундуке, грецких орехах, миндале), в абрикосах, шиповнике, свекле, моркови, редьке. </w:t>
      </w:r>
    </w:p>
    <w:p w:rsidR="00AF1C9E" w:rsidRPr="00AF1C9E" w:rsidRDefault="00AF1C9E" w:rsidP="00AF1C9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63002"/>
          <w:sz w:val="17"/>
          <w:szCs w:val="17"/>
        </w:rPr>
      </w:pPr>
      <w:r w:rsidRPr="00AF1C9E">
        <w:rPr>
          <w:rFonts w:ascii="Tahoma" w:eastAsia="Times New Roman" w:hAnsi="Tahoma" w:cs="Tahoma"/>
          <w:color w:val="063002"/>
          <w:sz w:val="17"/>
          <w:szCs w:val="17"/>
        </w:rPr>
        <w:t xml:space="preserve">Ваш ребенок не любит каш? Но с ней можно поэкспериментировать. Что, если добавить в кашу орешки, семечки, сухофрукты, или, может быть, горсть свежих ягод? А если не просто добавить, а нарисовать забавную мордочку, выложив из изюминок глазки, нос - из орешка, а рот - из капли яркого варенья? </w:t>
      </w:r>
    </w:p>
    <w:p w:rsidR="00AF1C9E" w:rsidRPr="00AF1C9E" w:rsidRDefault="00AF1C9E" w:rsidP="00AF1C9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63002"/>
          <w:sz w:val="17"/>
          <w:szCs w:val="17"/>
        </w:rPr>
      </w:pPr>
      <w:r w:rsidRPr="00AF1C9E">
        <w:rPr>
          <w:rFonts w:ascii="Tahoma" w:eastAsia="Times New Roman" w:hAnsi="Tahoma" w:cs="Tahoma"/>
          <w:color w:val="063002"/>
          <w:sz w:val="17"/>
          <w:szCs w:val="17"/>
        </w:rPr>
        <w:t xml:space="preserve">А вот от готовых завтраков в виде хлопьев в питании школьников лучше отказаться. Британская ассоциация потребителей утверждает, что они не отвечают требованиям правильного питания. </w:t>
      </w:r>
    </w:p>
    <w:p w:rsidR="00AF1C9E" w:rsidRPr="00AF1C9E" w:rsidRDefault="00AF1C9E" w:rsidP="00AF1C9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63002"/>
          <w:sz w:val="17"/>
          <w:szCs w:val="17"/>
        </w:rPr>
      </w:pPr>
      <w:r w:rsidRPr="00AF1C9E">
        <w:rPr>
          <w:rFonts w:ascii="Tahoma" w:eastAsia="Times New Roman" w:hAnsi="Tahoma" w:cs="Tahoma"/>
          <w:color w:val="063002"/>
          <w:sz w:val="17"/>
          <w:szCs w:val="17"/>
        </w:rPr>
        <w:t xml:space="preserve">Предлагаем Вам несколько рецептов завтраков для детей. В нашей кулинарной книге Вы найдете специально подобранные рецепты детского питания </w:t>
      </w:r>
    </w:p>
    <w:p w:rsidR="00AF1C9E" w:rsidRPr="00AF1C9E" w:rsidRDefault="00AF1C9E" w:rsidP="00AF1C9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63002"/>
          <w:sz w:val="17"/>
          <w:szCs w:val="17"/>
        </w:rPr>
      </w:pPr>
      <w:r w:rsidRPr="00AF1C9E">
        <w:rPr>
          <w:rFonts w:ascii="Tahoma" w:eastAsia="Times New Roman" w:hAnsi="Tahoma" w:cs="Tahoma"/>
          <w:b/>
          <w:bCs/>
          <w:i/>
          <w:iCs/>
          <w:color w:val="063002"/>
          <w:sz w:val="17"/>
          <w:szCs w:val="17"/>
        </w:rPr>
        <w:t>Быстрая каша</w:t>
      </w:r>
      <w:r w:rsidRPr="00AF1C9E">
        <w:rPr>
          <w:rFonts w:ascii="Tahoma" w:eastAsia="Times New Roman" w:hAnsi="Tahoma" w:cs="Tahoma"/>
          <w:color w:val="063002"/>
          <w:sz w:val="17"/>
          <w:szCs w:val="17"/>
        </w:rPr>
        <w:br/>
        <w:t xml:space="preserve">Вам понадобится: 3-4 ст. ложки овсянки самого мелкого помола, 1 стакан кипятка, 2 ч. ложки сахара. </w:t>
      </w:r>
    </w:p>
    <w:p w:rsidR="00AF1C9E" w:rsidRPr="00AF1C9E" w:rsidRDefault="00AF1C9E" w:rsidP="00AF1C9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63002"/>
          <w:sz w:val="17"/>
          <w:szCs w:val="17"/>
        </w:rPr>
      </w:pPr>
      <w:r w:rsidRPr="00AF1C9E">
        <w:rPr>
          <w:rFonts w:ascii="Tahoma" w:eastAsia="Times New Roman" w:hAnsi="Tahoma" w:cs="Tahoma"/>
          <w:color w:val="063002"/>
          <w:sz w:val="17"/>
          <w:szCs w:val="17"/>
        </w:rPr>
        <w:t xml:space="preserve">Залить овсянку кипятком, поставить в микроволновку или на огонь на одну минуту {если вы варите кашу в микроволновке, то удобнее делать это в большой и глубокой керамической тарелке). В кашу по желанию можно добавить немного сливочного масла, сухофрукты, орехи, варенье. </w:t>
      </w:r>
    </w:p>
    <w:p w:rsidR="00AF1C9E" w:rsidRPr="00AF1C9E" w:rsidRDefault="00AF1C9E" w:rsidP="00AF1C9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63002"/>
          <w:sz w:val="17"/>
          <w:szCs w:val="17"/>
        </w:rPr>
      </w:pPr>
      <w:r w:rsidRPr="00AF1C9E">
        <w:rPr>
          <w:rFonts w:ascii="Tahoma" w:eastAsia="Times New Roman" w:hAnsi="Tahoma" w:cs="Tahoma"/>
          <w:b/>
          <w:bCs/>
          <w:i/>
          <w:iCs/>
          <w:color w:val="063002"/>
          <w:sz w:val="17"/>
          <w:szCs w:val="17"/>
        </w:rPr>
        <w:t>Сырники</w:t>
      </w:r>
      <w:r w:rsidRPr="00AF1C9E">
        <w:rPr>
          <w:rFonts w:ascii="Tahoma" w:eastAsia="Times New Roman" w:hAnsi="Tahoma" w:cs="Tahoma"/>
          <w:color w:val="063002"/>
          <w:sz w:val="17"/>
          <w:szCs w:val="17"/>
        </w:rPr>
        <w:br/>
        <w:t xml:space="preserve">Вам понадобится: 250 г творога, 1 яйцо, соль, сахар по вкусу, 2 ст. ложки муки высшего сорта, растительное масло для жарки. </w:t>
      </w:r>
    </w:p>
    <w:p w:rsidR="00AF1C9E" w:rsidRPr="00AF1C9E" w:rsidRDefault="00AF1C9E" w:rsidP="00AF1C9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63002"/>
          <w:sz w:val="17"/>
          <w:szCs w:val="17"/>
        </w:rPr>
      </w:pPr>
      <w:r w:rsidRPr="00AF1C9E">
        <w:rPr>
          <w:rFonts w:ascii="Tahoma" w:eastAsia="Times New Roman" w:hAnsi="Tahoma" w:cs="Tahoma"/>
          <w:color w:val="063002"/>
          <w:sz w:val="17"/>
          <w:szCs w:val="17"/>
        </w:rPr>
        <w:t xml:space="preserve">Творог смешать с яйцом, добавить соль, сахар, тщательно перемешать, добавить муку. Замесить тесто. Вылепить шарики, обвалять их в муке и расплющить, чтобы они были высотой 1 см. Жарить на умеренном огне. Подавать со сметаной, вареньем или медом. </w:t>
      </w:r>
    </w:p>
    <w:p w:rsidR="00AF1C9E" w:rsidRPr="00AF1C9E" w:rsidRDefault="00856BA9" w:rsidP="00AF1C9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63002"/>
          <w:sz w:val="17"/>
          <w:szCs w:val="17"/>
        </w:rPr>
      </w:pPr>
      <w:r>
        <w:rPr>
          <w:rFonts w:ascii="Tahoma" w:eastAsia="Times New Roman" w:hAnsi="Tahoma" w:cs="Tahoma"/>
          <w:b/>
          <w:bCs/>
          <w:i/>
          <w:iCs/>
          <w:color w:val="063002"/>
          <w:sz w:val="17"/>
          <w:szCs w:val="17"/>
        </w:rPr>
        <w:t>Ленивые</w:t>
      </w:r>
      <w:r w:rsidR="00AF1C9E" w:rsidRPr="00AF1C9E">
        <w:rPr>
          <w:rFonts w:ascii="Tahoma" w:eastAsia="Times New Roman" w:hAnsi="Tahoma" w:cs="Tahoma"/>
          <w:b/>
          <w:bCs/>
          <w:i/>
          <w:iCs/>
          <w:color w:val="063002"/>
          <w:sz w:val="17"/>
          <w:szCs w:val="17"/>
        </w:rPr>
        <w:t>вареники</w:t>
      </w:r>
      <w:r w:rsidR="00AF1C9E" w:rsidRPr="00AF1C9E">
        <w:rPr>
          <w:rFonts w:ascii="Tahoma" w:eastAsia="Times New Roman" w:hAnsi="Tahoma" w:cs="Tahoma"/>
          <w:color w:val="063002"/>
          <w:sz w:val="17"/>
          <w:szCs w:val="17"/>
        </w:rPr>
        <w:br/>
        <w:t xml:space="preserve">Вам понадобится: творог - 1 пачка {200 г), яйцо - 1 шт., сахар - 1-2 ст. ложки, мука - 2 ст. ложки., ванилин на кончике ножа, соль - 1/8 ч. ложки. </w:t>
      </w:r>
    </w:p>
    <w:p w:rsidR="00AF1C9E" w:rsidRPr="00AF1C9E" w:rsidRDefault="00AF1C9E" w:rsidP="00AF1C9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63002"/>
          <w:sz w:val="17"/>
          <w:szCs w:val="17"/>
        </w:rPr>
      </w:pPr>
      <w:r w:rsidRPr="00AF1C9E">
        <w:rPr>
          <w:rFonts w:ascii="Tahoma" w:eastAsia="Times New Roman" w:hAnsi="Tahoma" w:cs="Tahoma"/>
          <w:color w:val="063002"/>
          <w:sz w:val="17"/>
          <w:szCs w:val="17"/>
        </w:rPr>
        <w:t xml:space="preserve">Растереть творог с яйцом, солью, сахаром и ванилином. Добавить муку и тщательно перемешать. Выложить тесто на посыпанную мукой доску и размять, присыпать сверху мукой и раскатать до 1 см толщины. Вырезать с помощью формочки или просто нарезать полосками с палец толщиной. Опускать в кипящую подсоленную воду. Варить, пока не всплывут. Достать шумовкой и выложить слоями на блюдо, каждый слой слегка посыпать сахаром, чтоб не слипались. Подавать со сметаной или растопленным сливочным маслом. – </w:t>
      </w:r>
    </w:p>
    <w:p w:rsidR="00AF1C9E" w:rsidRPr="00AF1C9E" w:rsidRDefault="00856BA9" w:rsidP="00AF1C9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63002"/>
          <w:sz w:val="17"/>
          <w:szCs w:val="17"/>
        </w:rPr>
      </w:pPr>
      <w:r>
        <w:rPr>
          <w:rFonts w:ascii="Tahoma" w:eastAsia="Times New Roman" w:hAnsi="Tahoma" w:cs="Tahoma"/>
          <w:b/>
          <w:bCs/>
          <w:i/>
          <w:iCs/>
          <w:color w:val="063002"/>
          <w:sz w:val="17"/>
          <w:szCs w:val="17"/>
        </w:rPr>
        <w:t>Запеканка«Доброе</w:t>
      </w:r>
      <w:r w:rsidR="00AF1C9E" w:rsidRPr="00AF1C9E">
        <w:rPr>
          <w:rFonts w:ascii="Tahoma" w:eastAsia="Times New Roman" w:hAnsi="Tahoma" w:cs="Tahoma"/>
          <w:b/>
          <w:bCs/>
          <w:i/>
          <w:iCs/>
          <w:color w:val="063002"/>
          <w:sz w:val="17"/>
          <w:szCs w:val="17"/>
        </w:rPr>
        <w:t>утро»</w:t>
      </w:r>
      <w:r w:rsidR="00AF1C9E" w:rsidRPr="00AF1C9E">
        <w:rPr>
          <w:rFonts w:ascii="Tahoma" w:eastAsia="Times New Roman" w:hAnsi="Tahoma" w:cs="Tahoma"/>
          <w:color w:val="063002"/>
          <w:sz w:val="17"/>
          <w:szCs w:val="17"/>
        </w:rPr>
        <w:br/>
        <w:t xml:space="preserve">2 желтка растереть с 1/4 стакана фруктозы. Добавить 500 г обезжиренного творога и 125 г обезжиренного несладкого </w:t>
      </w:r>
      <w:r w:rsidR="00AF1C9E" w:rsidRPr="00AF1C9E">
        <w:rPr>
          <w:rFonts w:ascii="Tahoma" w:eastAsia="Times New Roman" w:hAnsi="Tahoma" w:cs="Tahoma"/>
          <w:color w:val="063002"/>
          <w:sz w:val="17"/>
          <w:szCs w:val="17"/>
        </w:rPr>
        <w:lastRenderedPageBreak/>
        <w:t xml:space="preserve">йогурта, посолить по вкусу. Добавить 0,5-1 стакан рубленой кураги. Вмешать 1 полный (с верхом) стакан геркулесовых хлопьев (лучше «Экстра»). 2 белка взбить отдельно и вмешать в творожную смесь в последний момент. </w:t>
      </w:r>
    </w:p>
    <w:p w:rsidR="00AF1C9E" w:rsidRPr="00AF1C9E" w:rsidRDefault="00AF1C9E" w:rsidP="00AF1C9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63002"/>
          <w:sz w:val="17"/>
          <w:szCs w:val="17"/>
        </w:rPr>
      </w:pPr>
      <w:r w:rsidRPr="00AF1C9E">
        <w:rPr>
          <w:rFonts w:ascii="Tahoma" w:eastAsia="Times New Roman" w:hAnsi="Tahoma" w:cs="Tahoma"/>
          <w:color w:val="063002"/>
          <w:sz w:val="17"/>
          <w:szCs w:val="17"/>
        </w:rPr>
        <w:t xml:space="preserve">Смазать форму каплей растительного масла, выложить смесь высотой в 1,5 см. Поставить в духовку при температуре 200-250 °С. </w:t>
      </w:r>
    </w:p>
    <w:p w:rsidR="00AF1C9E" w:rsidRPr="00AF1C9E" w:rsidRDefault="00AF1C9E" w:rsidP="00AF1C9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63002"/>
          <w:sz w:val="17"/>
          <w:szCs w:val="17"/>
        </w:rPr>
      </w:pPr>
      <w:r w:rsidRPr="00AF1C9E">
        <w:rPr>
          <w:rFonts w:ascii="Tahoma" w:eastAsia="Times New Roman" w:hAnsi="Tahoma" w:cs="Tahoma"/>
          <w:color w:val="063002"/>
          <w:sz w:val="17"/>
          <w:szCs w:val="17"/>
        </w:rPr>
        <w:t xml:space="preserve">Можно кушать как холодную, так и горячую. Получается почему-то из таких простых ингредиентов очень интересный вкус. </w:t>
      </w:r>
    </w:p>
    <w:p w:rsidR="00AF1C9E" w:rsidRPr="00AF1C9E" w:rsidRDefault="00856BA9" w:rsidP="00AF1C9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63002"/>
          <w:sz w:val="17"/>
          <w:szCs w:val="17"/>
        </w:rPr>
      </w:pPr>
      <w:r>
        <w:rPr>
          <w:rFonts w:ascii="Tahoma" w:eastAsia="Times New Roman" w:hAnsi="Tahoma" w:cs="Tahoma"/>
          <w:b/>
          <w:bCs/>
          <w:i/>
          <w:iCs/>
          <w:color w:val="063002"/>
          <w:sz w:val="17"/>
          <w:szCs w:val="17"/>
        </w:rPr>
        <w:t>Макаронный</w:t>
      </w:r>
      <w:r w:rsidR="00AF1C9E" w:rsidRPr="00AF1C9E">
        <w:rPr>
          <w:rFonts w:ascii="Tahoma" w:eastAsia="Times New Roman" w:hAnsi="Tahoma" w:cs="Tahoma"/>
          <w:b/>
          <w:bCs/>
          <w:i/>
          <w:iCs/>
          <w:color w:val="063002"/>
          <w:sz w:val="17"/>
          <w:szCs w:val="17"/>
        </w:rPr>
        <w:t>салат</w:t>
      </w:r>
      <w:r w:rsidR="00AF1C9E" w:rsidRPr="00AF1C9E">
        <w:rPr>
          <w:rFonts w:ascii="Tahoma" w:eastAsia="Times New Roman" w:hAnsi="Tahoma" w:cs="Tahoma"/>
          <w:color w:val="063002"/>
          <w:sz w:val="17"/>
          <w:szCs w:val="17"/>
        </w:rPr>
        <w:br/>
        <w:t xml:space="preserve">Всем известно, как дети любят макароны. Этим можно воспользоваться и приготовить для праздника ребятни макаронный салат. </w:t>
      </w:r>
    </w:p>
    <w:p w:rsidR="00AF1C9E" w:rsidRPr="00AF1C9E" w:rsidRDefault="00AF1C9E" w:rsidP="00AF1C9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63002"/>
          <w:sz w:val="17"/>
          <w:szCs w:val="17"/>
        </w:rPr>
      </w:pPr>
      <w:r w:rsidRPr="00AF1C9E">
        <w:rPr>
          <w:rFonts w:ascii="Tahoma" w:eastAsia="Times New Roman" w:hAnsi="Tahoma" w:cs="Tahoma"/>
          <w:color w:val="063002"/>
          <w:sz w:val="17"/>
          <w:szCs w:val="17"/>
        </w:rPr>
        <w:t xml:space="preserve">Основа салата - разноцветные макароны твердых сортов. Макароны отварить, откинуть на дуршлаг, остудить. Маслины без косточек порезать колечками, выложить в салат. Банку горошка слить, тоже добавить в салат. Посолить по вкусу. Смазать оливковым маслом майонезом). </w:t>
      </w:r>
    </w:p>
    <w:p w:rsidR="00AF1C9E" w:rsidRPr="00AF1C9E" w:rsidRDefault="00AF1C9E" w:rsidP="00AF1C9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63002"/>
          <w:sz w:val="17"/>
          <w:szCs w:val="17"/>
        </w:rPr>
      </w:pPr>
      <w:r w:rsidRPr="00AF1C9E">
        <w:rPr>
          <w:rFonts w:ascii="Tahoma" w:eastAsia="Times New Roman" w:hAnsi="Tahoma" w:cs="Tahoma"/>
          <w:b/>
          <w:bCs/>
          <w:i/>
          <w:iCs/>
          <w:color w:val="063002"/>
          <w:sz w:val="17"/>
          <w:szCs w:val="17"/>
        </w:rPr>
        <w:t>Мини-пиццы</w:t>
      </w:r>
    </w:p>
    <w:p w:rsidR="00AF1C9E" w:rsidRPr="00AF1C9E" w:rsidRDefault="00AF1C9E" w:rsidP="00AF1C9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63002"/>
          <w:sz w:val="17"/>
          <w:szCs w:val="17"/>
        </w:rPr>
      </w:pPr>
      <w:r w:rsidRPr="00AF1C9E">
        <w:rPr>
          <w:rFonts w:ascii="Tahoma" w:eastAsia="Times New Roman" w:hAnsi="Tahoma" w:cs="Tahoma"/>
          <w:color w:val="063002"/>
          <w:sz w:val="17"/>
          <w:szCs w:val="17"/>
        </w:rPr>
        <w:t xml:space="preserve">Основа мини-пицц - обычные баранки (сушки). </w:t>
      </w:r>
    </w:p>
    <w:p w:rsidR="00AF1C9E" w:rsidRPr="00AF1C9E" w:rsidRDefault="00AF1C9E" w:rsidP="00AF1C9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63002"/>
          <w:sz w:val="17"/>
          <w:szCs w:val="17"/>
        </w:rPr>
      </w:pPr>
      <w:r w:rsidRPr="00AF1C9E">
        <w:rPr>
          <w:rFonts w:ascii="Tahoma" w:eastAsia="Times New Roman" w:hAnsi="Tahoma" w:cs="Tahoma"/>
          <w:color w:val="063002"/>
          <w:sz w:val="17"/>
          <w:szCs w:val="17"/>
        </w:rPr>
        <w:t xml:space="preserve">Баранки размочить в теплом молоке примерно 40-50 минут (до размягчения, но чтобы они еще не разваливались). Затем их выложить на противень, обильно смазанный постным маслом, и внутрь каждой баранки наложить мясной фарш с добавлением специй по вкусу. В фарш также можно добавить цветную капусту или брокколи, тогда фарш станет нежнее и пышнее). </w:t>
      </w:r>
    </w:p>
    <w:p w:rsidR="00DE0290" w:rsidRDefault="00AF1C9E" w:rsidP="00DE029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63002"/>
          <w:sz w:val="17"/>
          <w:szCs w:val="17"/>
        </w:rPr>
      </w:pPr>
      <w:r w:rsidRPr="00AF1C9E">
        <w:rPr>
          <w:rFonts w:ascii="Tahoma" w:eastAsia="Times New Roman" w:hAnsi="Tahoma" w:cs="Tahoma"/>
          <w:color w:val="063002"/>
          <w:sz w:val="17"/>
          <w:szCs w:val="17"/>
        </w:rPr>
        <w:t>Все присыпать тертым сыром и/или зеленью (в зависимости от ваших возможностей и желания). Затем запекать это все в духовке 15-20 минут и... готово</w:t>
      </w:r>
    </w:p>
    <w:p w:rsidR="00AF1C9E" w:rsidRPr="00AF1C9E" w:rsidRDefault="00AF1C9E" w:rsidP="00DE02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F1C9E">
        <w:rPr>
          <w:rFonts w:ascii="Times New Roman" w:eastAsia="Times New Roman" w:hAnsi="Times New Roman" w:cs="Times New Roman"/>
          <w:sz w:val="21"/>
          <w:szCs w:val="21"/>
        </w:rPr>
        <w:t>ЧТОБ ОХОТНО РАСТИ И УЧИТЬСЯ, НУЖНО ВОВРЕМЯ ПОДКРЕПИТЬСЯ!</w:t>
      </w:r>
    </w:p>
    <w:p w:rsidR="00935961" w:rsidRDefault="00AF1C9E" w:rsidP="00AF1C9E">
      <w:pPr>
        <w:rPr>
          <w:rFonts w:ascii="Times New Roman" w:eastAsia="Times New Roman" w:hAnsi="Times New Roman" w:cs="Times New Roman"/>
          <w:sz w:val="21"/>
          <w:szCs w:val="21"/>
        </w:rPr>
      </w:pPr>
      <w:r w:rsidRPr="00AF1C9E">
        <w:rPr>
          <w:rFonts w:ascii="Times New Roman" w:eastAsia="Times New Roman" w:hAnsi="Times New Roman" w:cs="Times New Roman"/>
          <w:sz w:val="21"/>
          <w:szCs w:val="21"/>
        </w:rPr>
        <w:t xml:space="preserve">    Несомненно, главным событием сентября для многих стало начало нового учебного года. Воистину это праздник со слезами на глазах. Причем если у одних это слезы умиления, то у других - результат многочисленных забот и проблем, связанных с отправлением детей в школу. Форму приготовь, учебники - тетради закупи, ревущему чаду про то, что в школе не страшно и интересно, внуши!.. Казалось бы, праздник отшумел, буря миновала - можно расслабиться. Но не тут-то было. Теперь голова будет беспрестанно болеть о том, как он там, все ли в порядке, не голоден ли? Вопрос о питании школьников - один из тех, что более всего тревожат родителей. И не только их. Правительство Москвы и Петербурга с сентября нынешнего года значительно увеличили дотации на школьное питание. Но это не решение всех проблем. К составлению полноценного рациона школьника требуется глубокий подход с учетом специфики детского организма. Освоение школьных программ требует от детей высокой умственной активности. </w:t>
      </w:r>
      <w:r w:rsidRPr="00AF1C9E">
        <w:rPr>
          <w:rFonts w:ascii="Times New Roman" w:eastAsia="Times New Roman" w:hAnsi="Times New Roman" w:cs="Times New Roman"/>
          <w:sz w:val="21"/>
          <w:szCs w:val="21"/>
        </w:rPr>
        <w:br/>
        <w:t xml:space="preserve">    Маленький человек, приобщающийся к знаниям, не только выполняет тяжелый труд, но одновременно и растет, развивается, и для всего этого он должен получать полноценное питание. Напряженная умственная деятельность, непривычная для первоклассников, связана со значительными затратами энергии. А все, что связано с интеллектуальным трудом, зависит от запасов в организме углеводов, в основном глюкозы. Понижение содержания глюкозы и кислорода в крови ниже определенного уровня ведет к нарушению мозговых функций. Это может стать одной из причин снижения умственной работоспособности и ухудшения восприятия учебного материала учащимися. </w:t>
      </w:r>
      <w:r w:rsidRPr="00AF1C9E">
        <w:rPr>
          <w:rFonts w:ascii="Times New Roman" w:eastAsia="Times New Roman" w:hAnsi="Times New Roman" w:cs="Times New Roman"/>
          <w:sz w:val="21"/>
          <w:szCs w:val="21"/>
        </w:rPr>
        <w:br/>
        <w:t xml:space="preserve">    Родители возлагают большие надежды на правильный завтрак - ведь они лично контролируют этот процесс и могут быть абсолютно уверены, что хотя бы раз в день ребенок поел как следует. Однако не все знают, какой завтрак наиболее ценен для школьника. Некоторые стараются включить в завтрак как можно больше углеводов, которые, как уже сказано выше, "отвечают" за умственную деятельность. Действительно, после обильного углеводного завтрака содержание глюкозы в крови резко повышается, но если углеводов слишком много, то вслед за этим, через 1,5-2 часа, может обнаружиться столь же резкое снижение ее содержания, а это может привести к развитию состояния гипогликемии и появлению выраженного ощущения умственной усталости. </w:t>
      </w:r>
      <w:r w:rsidRPr="00AF1C9E">
        <w:rPr>
          <w:rFonts w:ascii="Times New Roman" w:eastAsia="Times New Roman" w:hAnsi="Times New Roman" w:cs="Times New Roman"/>
          <w:sz w:val="21"/>
          <w:szCs w:val="21"/>
        </w:rPr>
        <w:br/>
        <w:t xml:space="preserve">    Поэтому медики советуют включать в завтрак сложные формы углеводов. Это значит, что помимо сладкого чая, варенья и кондитерских изделий, в утренний завтрак школьников должны обязательно входить хлебобулочные изделия, каши (овсянка зарекомендовала себя лучше всех), макароны, свежие овощи, из фруктов предпочтительны яблоки, богатые клетчаткой и пектином. Остальные углеводы </w:t>
      </w:r>
      <w:r w:rsidRPr="00AF1C9E"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лучше распределить на промежуточные приемы в течение школьного дня: фруктовые напитки, чай, кофе, булочки, печенье, конфеты обеспечат постоянное поступление свежих порций глюкозы в кровь и будут стимулировать умственную активность школьников. </w:t>
      </w:r>
      <w:r w:rsidRPr="00AF1C9E">
        <w:rPr>
          <w:rFonts w:ascii="Times New Roman" w:eastAsia="Times New Roman" w:hAnsi="Times New Roman" w:cs="Times New Roman"/>
          <w:sz w:val="21"/>
          <w:szCs w:val="21"/>
        </w:rPr>
        <w:br/>
        <w:t xml:space="preserve">    Второй по значимости компонент пищи, нужный для удовлетворения энергетических потребностей школьников, - это жиры. На их долю приходится от 20 до 30% от общих суточных затрат энергии. </w:t>
      </w:r>
      <w:r w:rsidRPr="00AF1C9E">
        <w:rPr>
          <w:rFonts w:ascii="Times New Roman" w:eastAsia="Times New Roman" w:hAnsi="Times New Roman" w:cs="Times New Roman"/>
          <w:sz w:val="21"/>
          <w:szCs w:val="21"/>
        </w:rPr>
        <w:br/>
        <w:t xml:space="preserve">    Они используются не только в энергетических целях, но являются необходимым элементом при построении клеточных мембран, ферментов и гормонов, служат средой для растворения витаминов, являются основным строительным материалом нашего организма. Основными источниками белка в питании ребенка являются мясо, яйца, рыба, а также фасоль, орехи, зерновые культуры и некоторые овощи. "Правильными" жирами особенно богаты молочные продукты. Поэтому в школьные обеды, как правило, включают молоко, кефир, сметану. Белки животного происхождения очень полезны для растущего организма школьников, и все же не стоит увлекаться колбасами, сосисками, копченой пищей. </w:t>
      </w:r>
      <w:r w:rsidRPr="00AF1C9E">
        <w:rPr>
          <w:rFonts w:ascii="Times New Roman" w:eastAsia="Times New Roman" w:hAnsi="Times New Roman" w:cs="Times New Roman"/>
          <w:sz w:val="21"/>
          <w:szCs w:val="21"/>
        </w:rPr>
        <w:br/>
        <w:t xml:space="preserve">    В пищевом рационе школьника должна присутствовать в необходимых количествах клетчатка - смесь трудноперевариваемых веществ, которые находятся в стеблях, листьях и плодах растений. Она необходима для нормального пищеварения. В продуктах питания школьников должно быть около 15-20 г клетчатки. </w:t>
      </w:r>
      <w:r w:rsidRPr="00AF1C9E">
        <w:rPr>
          <w:rFonts w:ascii="Times New Roman" w:eastAsia="Times New Roman" w:hAnsi="Times New Roman" w:cs="Times New Roman"/>
          <w:sz w:val="21"/>
          <w:szCs w:val="21"/>
        </w:rPr>
        <w:br/>
        <w:t xml:space="preserve">    Чтобы выполнить это требование, при приготовлении пищи следует использовать в большем количестве цельнозерновые продукты, а также фрукты и овощи. </w:t>
      </w:r>
      <w:r w:rsidRPr="00AF1C9E">
        <w:rPr>
          <w:rFonts w:ascii="Times New Roman" w:eastAsia="Times New Roman" w:hAnsi="Times New Roman" w:cs="Times New Roman"/>
          <w:sz w:val="21"/>
          <w:szCs w:val="21"/>
        </w:rPr>
        <w:br/>
        <w:t xml:space="preserve">    Наряду с основными компонентами пищи в питании школьников необходимо предусмотреть своевременное и полное восполнение потребности организма в витаминах, микроэлементах, биологических волокнах. У школьников из-за высокой умственной активности и роста организма потребности в витаминах и микроэлементах заметно увеличены. Недостаток витаминов в пище может привести к различным авитаминозам, при которых нарушаются процессы роста, ухудшается память и снижается работоспособность. При недостаточном поступлении витаминов с пищей их дефицит может быть легко устранен приемом специальных витаминных препаратов, которые широко представлены на аптечном прилавке. </w:t>
      </w:r>
      <w:r w:rsidRPr="00AF1C9E">
        <w:rPr>
          <w:rFonts w:ascii="Times New Roman" w:eastAsia="Times New Roman" w:hAnsi="Times New Roman" w:cs="Times New Roman"/>
          <w:sz w:val="21"/>
          <w:szCs w:val="21"/>
        </w:rPr>
        <w:br/>
        <w:t xml:space="preserve">    Вода, не являясь продуктом питания, тем не менее составляет до 60% от общей массы человеческого организма. Школьнику ежедневно нужно потреблять до 1,5-2,0 л воды. В школе должны быть созданы условия, чтобы дети могли удовлетворить свою потребность в воде в любое время и в необходимом количестве. </w:t>
      </w:r>
      <w:r w:rsidRPr="00AF1C9E">
        <w:rPr>
          <w:rFonts w:ascii="Times New Roman" w:eastAsia="Times New Roman" w:hAnsi="Times New Roman" w:cs="Times New Roman"/>
          <w:sz w:val="21"/>
          <w:szCs w:val="21"/>
        </w:rPr>
        <w:br/>
        <w:t xml:space="preserve">    Особым вопросом в питании школьников является применение пищевых добавок, к которым относят консерванты, антиоксиданты, смесители, стабилизаторы и красители. Эти вещества добавляются в пищу, чтобы придать ей необходимую консистенцию, вкус и запах. Многие из пищевых добавок, которые стали применяться в последнее время в связи с развитием промышленных технологий, часто вызывают возражения из-за опасности возникновения аллергических реакций. Вряд ли стоит опасаться: использование пищевых добавок строго регламентируется, и прежде чем получить разрешение на использование какой-либо из них, каждая проходит тщательную проверку в компетентных медицинских и правительственных органах. Проведенные к настоящему времени исследования показывают, что аллергические реакции на допущенные к употреблению пищевые добавки крайне редки, и, как правило, они не превышают числа случаев болезненных реакций на обычные продукты питания. </w:t>
      </w:r>
      <w:r w:rsidRPr="00AF1C9E">
        <w:rPr>
          <w:rFonts w:ascii="Times New Roman" w:eastAsia="Times New Roman" w:hAnsi="Times New Roman" w:cs="Times New Roman"/>
          <w:sz w:val="21"/>
          <w:szCs w:val="21"/>
        </w:rPr>
        <w:br/>
        <w:t>    Всем, кто работает в области питания школьников, надо помнить, что правильное питание наших детей в наиболее ответственный период их роста и формирования как личностей - это прежде всего путь к здоровью нации.</w:t>
      </w:r>
    </w:p>
    <w:p w:rsidR="00AF1C9E" w:rsidRDefault="00AF1C9E" w:rsidP="00AF1C9E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AF1C9E" w:rsidRDefault="00AF1C9E" w:rsidP="00AF1C9E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AF1C9E" w:rsidRDefault="00AF1C9E" w:rsidP="00AF1C9E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AF1C9E" w:rsidRDefault="00AF1C9E" w:rsidP="00AF1C9E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AF1C9E" w:rsidRDefault="00AF1C9E" w:rsidP="00AF1C9E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AF1C9E" w:rsidRDefault="00AF1C9E" w:rsidP="00AF1C9E">
      <w:pPr>
        <w:spacing w:after="120" w:line="288" w:lineRule="auto"/>
        <w:jc w:val="center"/>
        <w:outlineLvl w:val="1"/>
        <w:rPr>
          <w:rFonts w:ascii="Arial" w:hAnsi="Arial" w:cs="Arial"/>
          <w:color w:val="000000"/>
          <w:kern w:val="36"/>
          <w:sz w:val="45"/>
          <w:szCs w:val="45"/>
        </w:rPr>
      </w:pPr>
      <w:r>
        <w:rPr>
          <w:rFonts w:ascii="Arial" w:hAnsi="Arial" w:cs="Arial"/>
          <w:color w:val="000000"/>
          <w:kern w:val="36"/>
          <w:sz w:val="45"/>
          <w:szCs w:val="45"/>
        </w:rPr>
        <w:lastRenderedPageBreak/>
        <w:t>Питание школьников</w:t>
      </w:r>
    </w:p>
    <w:p w:rsidR="00AF1C9E" w:rsidRDefault="00AF1C9E" w:rsidP="00AF1C9E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555555"/>
          <w:sz w:val="19"/>
          <w:szCs w:val="19"/>
        </w:rPr>
        <w:t xml:space="preserve"> </w:t>
      </w:r>
      <w:r>
        <w:rPr>
          <w:rFonts w:ascii="Arial" w:hAnsi="Arial" w:cs="Arial"/>
          <w:color w:val="000000"/>
        </w:rPr>
        <w:t>Основные принципы организации рационального питания сохраняют свою актуальность для людей всех возрастов. Назовем их еще раз:</w:t>
      </w:r>
    </w:p>
    <w:p w:rsidR="00AF1C9E" w:rsidRDefault="00AF1C9E" w:rsidP="00AF1C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Адекватная энергетическая ценность рациона, соответствующая энергозатратам ребенка. </w:t>
      </w:r>
    </w:p>
    <w:p w:rsidR="00AF1C9E" w:rsidRDefault="00AF1C9E" w:rsidP="00AF1C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Сбалансированность рациона по всем заменимым и незаменимым пищевым факторам. </w:t>
      </w:r>
    </w:p>
    <w:p w:rsidR="00AF1C9E" w:rsidRDefault="00AF1C9E" w:rsidP="00AF1C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Максимальное разнообразие рациона, являющееся основным условием обеспечения его сбалансированности. </w:t>
      </w:r>
    </w:p>
    <w:p w:rsidR="00AF1C9E" w:rsidRDefault="00AF1C9E" w:rsidP="00AF1C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Оптимальный режим питания. </w:t>
      </w:r>
    </w:p>
    <w:p w:rsidR="00AF1C9E" w:rsidRDefault="00AF1C9E" w:rsidP="00AF1C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Адекватная технологическая и кулинарная обработка продуктов и блюд, обеспечивающая их высокие вкусовые достоинства и сохранность исходной пищевой ценности. </w:t>
      </w:r>
    </w:p>
    <w:p w:rsidR="00AF1C9E" w:rsidRDefault="00AF1C9E" w:rsidP="00AF1C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Учет индивидуальных особенностей детей. </w:t>
      </w:r>
    </w:p>
    <w:p w:rsidR="00AF1C9E" w:rsidRDefault="00AF1C9E" w:rsidP="00AF1C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Обеспечение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блюд. </w:t>
      </w:r>
    </w:p>
    <w:p w:rsidR="00AF1C9E" w:rsidRDefault="00AF1C9E" w:rsidP="00AF1C9E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Однако организация питания подростков, школьников 10-17 лет имеет свои особенности, заключающиеся в том, чтобы учесть все те изменения, которые происходят в детском организме в этом возрасте. В этот период следует обратить особое внимание на следующие моменты:</w:t>
      </w:r>
    </w:p>
    <w:p w:rsidR="00AF1C9E" w:rsidRDefault="00AF1C9E" w:rsidP="00AF1C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Происходит интенсивный рост всего организма, сопоставимый с темпами развития человека первого года жизни. </w:t>
      </w:r>
    </w:p>
    <w:p w:rsidR="00AF1C9E" w:rsidRDefault="00AF1C9E" w:rsidP="00AF1C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Развиваются все основные системы: опорно-двигательная (особенно скелет), идет увеличение мышечной массы (с учетом половых особенностей), сердечно-сосудистая и нервная системы, а также идет радикальная гормональная перестройка организма, связанная с половым созреванием подростка. </w:t>
      </w:r>
    </w:p>
    <w:p w:rsidR="00AF1C9E" w:rsidRDefault="00AF1C9E" w:rsidP="00AF1C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 фоне всей физической перестройки повышаются нагрузки на психоэмоциональную сферу. </w:t>
      </w:r>
    </w:p>
    <w:p w:rsidR="00AF1C9E" w:rsidRDefault="00AF1C9E" w:rsidP="00AF1C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Возрастают не только школьные нагрузки, но и напряжение, вызванное социальной адаптацией подростка. </w:t>
      </w:r>
    </w:p>
    <w:p w:rsidR="00AF1C9E" w:rsidRDefault="00AF1C9E" w:rsidP="00AF1C9E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Правильная организация питания школьников может помочь в решении очень многих проблем, возникающих именно в подростковый период. Сейчас особенно важно обеспечить организм всеми ресурсами не только для роста и развития, но также для все возрастающих нагрузок в школе и полового созревания.</w:t>
      </w:r>
    </w:p>
    <w:p w:rsidR="00AF1C9E" w:rsidRDefault="00AF1C9E" w:rsidP="00AF1C9E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Именно в эти годы - фактически начиная с 10 лет - ребенок становится взрослым человеком. И это касается и его физического развития, и психо-эмоционального, и интеллектуального. Ребенок осваивает новые для себя правила взрослой жизни. Учится ответственности и самостоятельности, учится по-новому выстраивать свои отношения с людьми.</w:t>
      </w:r>
    </w:p>
    <w:p w:rsidR="00AF1C9E" w:rsidRDefault="00AF1C9E" w:rsidP="00AF1C9E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Немаловажно и то, чтобы именно в этот период взросления ребенок научился самостоятельно соблюдать режим питания, рационально питаться независимо от присмотра взрослых. Во-первых, чтобы уже сейчас помочь своему организму в нелегкой работе, а во-вторых, чтобы выработать привычку, которая пригодится в самостоятельной жизни. Ведь от того, как мы питаемся, зависит наше здоровье.</w:t>
      </w:r>
    </w:p>
    <w:p w:rsidR="00AF1C9E" w:rsidRDefault="00AF1C9E" w:rsidP="00AF1C9E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 составлении рациона для школьников 10-17 лет учитываются изменения физиологических потребностей в пищевых веществах и энергии в зависимости от возраста и пола ребенка.</w:t>
      </w:r>
    </w:p>
    <w:p w:rsidR="00AF1C9E" w:rsidRDefault="00AF1C9E" w:rsidP="00AF1C9E">
      <w:pPr>
        <w:pStyle w:val="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Среднесуточные нормы физиологических потребностей в пищевых веществах и энергии для детей и подростков школьного возраста</w:t>
      </w:r>
    </w:p>
    <w:tbl>
      <w:tblPr>
        <w:tblW w:w="5000" w:type="pct"/>
        <w:tblCellSpacing w:w="7" w:type="dxa"/>
        <w:shd w:val="clear" w:color="auto" w:fill="676828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61"/>
        <w:gridCol w:w="902"/>
        <w:gridCol w:w="1665"/>
        <w:gridCol w:w="1501"/>
        <w:gridCol w:w="1370"/>
        <w:gridCol w:w="1552"/>
      </w:tblGrid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7"/>
                <w:rFonts w:ascii="Arial" w:hAnsi="Arial" w:cs="Arial"/>
                <w:color w:val="000000"/>
              </w:rPr>
              <w:t>Вещества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7"/>
                <w:rFonts w:ascii="Arial" w:hAnsi="Arial" w:cs="Arial"/>
                <w:color w:val="000000"/>
              </w:rPr>
              <w:t>7-10 лет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7"/>
                <w:rFonts w:ascii="Arial" w:hAnsi="Arial" w:cs="Arial"/>
                <w:color w:val="000000"/>
              </w:rPr>
              <w:t>11-13, мальчики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7"/>
                <w:rFonts w:ascii="Arial" w:hAnsi="Arial" w:cs="Arial"/>
                <w:color w:val="000000"/>
              </w:rPr>
              <w:t>11-13, девочки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7"/>
                <w:rFonts w:ascii="Arial" w:hAnsi="Arial" w:cs="Arial"/>
                <w:color w:val="000000"/>
              </w:rPr>
              <w:t>14-17, юноши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7"/>
                <w:rFonts w:ascii="Arial" w:hAnsi="Arial" w:cs="Arial"/>
                <w:color w:val="000000"/>
              </w:rPr>
              <w:t>14-17, девушки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Энергия, ккал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2350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2750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2600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Белки, г, в том числе животные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</w:t>
            </w:r>
            <w:r>
              <w:rPr>
                <w:rFonts w:ascii="Arial" w:hAnsi="Arial" w:cs="Arial"/>
                <w:color w:val="000000"/>
              </w:rPr>
              <w:br/>
              <w:t>46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  <w:r>
              <w:rPr>
                <w:rFonts w:ascii="Arial" w:hAnsi="Arial" w:cs="Arial"/>
                <w:color w:val="000000"/>
              </w:rPr>
              <w:br/>
              <w:t>54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  <w:r>
              <w:rPr>
                <w:rFonts w:ascii="Arial" w:hAnsi="Arial" w:cs="Arial"/>
                <w:color w:val="000000"/>
              </w:rPr>
              <w:br/>
              <w:t>49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</w:t>
            </w:r>
            <w:r>
              <w:rPr>
                <w:rFonts w:ascii="Arial" w:hAnsi="Arial" w:cs="Arial"/>
                <w:color w:val="000000"/>
              </w:rPr>
              <w:br/>
              <w:t>59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  <w:r>
              <w:rPr>
                <w:rFonts w:ascii="Arial" w:hAnsi="Arial" w:cs="Arial"/>
                <w:color w:val="000000"/>
              </w:rPr>
              <w:br/>
              <w:t>54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Жиры, г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Углеводы, г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335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355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425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360</w:t>
            </w:r>
          </w:p>
        </w:tc>
      </w:tr>
    </w:tbl>
    <w:p w:rsidR="00AF1C9E" w:rsidRDefault="00AF1C9E" w:rsidP="00AF1C9E">
      <w:pPr>
        <w:pStyle w:val="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Минеральные вещества, мг</w:t>
      </w:r>
    </w:p>
    <w:tbl>
      <w:tblPr>
        <w:tblW w:w="5000" w:type="pct"/>
        <w:tblCellSpacing w:w="7" w:type="dxa"/>
        <w:shd w:val="clear" w:color="auto" w:fill="676828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74"/>
        <w:gridCol w:w="1061"/>
        <w:gridCol w:w="1948"/>
        <w:gridCol w:w="1783"/>
        <w:gridCol w:w="1651"/>
        <w:gridCol w:w="1834"/>
      </w:tblGrid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7"/>
                <w:rFonts w:ascii="Arial" w:hAnsi="Arial" w:cs="Arial"/>
                <w:color w:val="000000"/>
              </w:rPr>
              <w:t>Вещества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7"/>
                <w:rFonts w:ascii="Arial" w:hAnsi="Arial" w:cs="Arial"/>
                <w:color w:val="000000"/>
              </w:rPr>
              <w:t>7-10 лет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7"/>
                <w:rFonts w:ascii="Arial" w:hAnsi="Arial" w:cs="Arial"/>
                <w:color w:val="000000"/>
              </w:rPr>
              <w:t>11-13, мальчики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7"/>
                <w:rFonts w:ascii="Arial" w:hAnsi="Arial" w:cs="Arial"/>
                <w:color w:val="000000"/>
              </w:rPr>
              <w:t>11-13, девочки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7"/>
                <w:rFonts w:ascii="Arial" w:hAnsi="Arial" w:cs="Arial"/>
                <w:color w:val="000000"/>
              </w:rPr>
              <w:t>14-17, юноши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7"/>
                <w:rFonts w:ascii="Arial" w:hAnsi="Arial" w:cs="Arial"/>
                <w:color w:val="000000"/>
              </w:rPr>
              <w:t>14-17, девушки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Кальций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1200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Фосфор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1800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Магний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Железо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Цинк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Йод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0,13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0,13</w:t>
            </w:r>
          </w:p>
        </w:tc>
      </w:tr>
    </w:tbl>
    <w:p w:rsidR="00AF1C9E" w:rsidRDefault="00AF1C9E" w:rsidP="00AF1C9E">
      <w:pPr>
        <w:pStyle w:val="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Витамины</w:t>
      </w:r>
    </w:p>
    <w:tbl>
      <w:tblPr>
        <w:tblW w:w="5000" w:type="pct"/>
        <w:tblCellSpacing w:w="7" w:type="dxa"/>
        <w:shd w:val="clear" w:color="auto" w:fill="676828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87"/>
        <w:gridCol w:w="1059"/>
        <w:gridCol w:w="1945"/>
        <w:gridCol w:w="1780"/>
        <w:gridCol w:w="1649"/>
        <w:gridCol w:w="1831"/>
      </w:tblGrid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7"/>
                <w:rFonts w:ascii="Arial" w:hAnsi="Arial" w:cs="Arial"/>
                <w:color w:val="000000"/>
              </w:rPr>
              <w:t>Вещества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7"/>
                <w:rFonts w:ascii="Arial" w:hAnsi="Arial" w:cs="Arial"/>
                <w:color w:val="000000"/>
              </w:rPr>
              <w:t>7-10 лет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7"/>
                <w:rFonts w:ascii="Arial" w:hAnsi="Arial" w:cs="Arial"/>
                <w:color w:val="000000"/>
              </w:rPr>
              <w:t>11-13, мальчики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7"/>
                <w:rFonts w:ascii="Arial" w:hAnsi="Arial" w:cs="Arial"/>
                <w:color w:val="000000"/>
              </w:rPr>
              <w:t>11-13, девочки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7"/>
                <w:rFonts w:ascii="Arial" w:hAnsi="Arial" w:cs="Arial"/>
                <w:color w:val="000000"/>
              </w:rPr>
              <w:t>14-17, юноши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7"/>
                <w:rFonts w:ascii="Arial" w:hAnsi="Arial" w:cs="Arial"/>
                <w:color w:val="000000"/>
              </w:rPr>
              <w:t>14-17, девушки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С, мг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А, мкг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Е, мг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D, мкг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В1, мг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1,4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В2, мг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1,4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1,7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1,8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В6, мг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1,6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1,8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1,6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1,6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РР, мг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Фолат, мкг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В12, мкг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</w:tbl>
    <w:p w:rsidR="00AF1C9E" w:rsidRDefault="00AF1C9E" w:rsidP="00AF1C9E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Примерный вес суточного рациона (нетто) подростков 14-17 лет около 2,5 кг.</w:t>
      </w:r>
    </w:p>
    <w:p w:rsidR="00AF1C9E" w:rsidRDefault="00AF1C9E" w:rsidP="00AF1C9E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Исходя из этих данных, можно сформировать среднесуточный набор продуктов, необходимый для школьников.</w:t>
      </w:r>
    </w:p>
    <w:tbl>
      <w:tblPr>
        <w:tblW w:w="5000" w:type="pct"/>
        <w:tblCellSpacing w:w="7" w:type="dxa"/>
        <w:shd w:val="clear" w:color="auto" w:fill="676828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50"/>
        <w:gridCol w:w="972"/>
        <w:gridCol w:w="1071"/>
        <w:gridCol w:w="1849"/>
        <w:gridCol w:w="2009"/>
      </w:tblGrid>
      <w:tr w:rsidR="00AF1C9E" w:rsidTr="00AF1C9E">
        <w:trPr>
          <w:tblCellSpacing w:w="7" w:type="dxa"/>
        </w:trPr>
        <w:tc>
          <w:tcPr>
            <w:tcW w:w="0" w:type="auto"/>
            <w:vMerge w:val="restart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7"/>
                <w:rFonts w:ascii="Arial" w:hAnsi="Arial" w:cs="Arial"/>
                <w:color w:val="000000"/>
              </w:rPr>
              <w:t>Продукты</w:t>
            </w:r>
          </w:p>
        </w:tc>
        <w:tc>
          <w:tcPr>
            <w:tcW w:w="0" w:type="auto"/>
            <w:gridSpan w:val="4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7"/>
                <w:rFonts w:ascii="Arial" w:hAnsi="Arial" w:cs="Arial"/>
                <w:color w:val="000000"/>
              </w:rPr>
              <w:t>Возраст школьника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vAlign w:val="center"/>
            <w:hideMark/>
          </w:tcPr>
          <w:p w:rsidR="00AF1C9E" w:rsidRDefault="00AF1C9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7"/>
                <w:rFonts w:ascii="Arial" w:hAnsi="Arial" w:cs="Arial"/>
                <w:color w:val="000000"/>
              </w:rPr>
              <w:t>7-10 лет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7"/>
                <w:rFonts w:ascii="Arial" w:hAnsi="Arial" w:cs="Arial"/>
                <w:color w:val="000000"/>
              </w:rPr>
              <w:t>11-13 лет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7"/>
                <w:rFonts w:ascii="Arial" w:hAnsi="Arial" w:cs="Arial"/>
                <w:color w:val="000000"/>
              </w:rPr>
              <w:t>14-17 лет Юноши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7"/>
                <w:rFonts w:ascii="Arial" w:hAnsi="Arial" w:cs="Arial"/>
                <w:color w:val="000000"/>
              </w:rPr>
              <w:t>14-17 лет Девушки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Хлеб пшеничный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Хлеб ржаной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Мука пшеничная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Крупы, бобовые, макаронные изделия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Картофель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Овощи разные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275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Фрукты свежие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150-300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150-300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150-300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150-300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Фрукты сухие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Сахар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Масло сливочное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Масло растительное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Яйцо, шт.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Молоко, КМПр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Творог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Сметана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Сыр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Мясо, птица, колбасы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AF1C9E" w:rsidTr="00AF1C9E">
        <w:trPr>
          <w:tblCellSpacing w:w="7" w:type="dxa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Рыба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F1C9E" w:rsidRDefault="00AF1C9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</w:tr>
    </w:tbl>
    <w:p w:rsidR="009E7F36" w:rsidRPr="00AB4F8B" w:rsidRDefault="00AF1C9E" w:rsidP="00AB4F8B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Режим питания школьника напрямую связан с распорядком его дня. Большую часть времени подростки проводят в школе. В связи с этим следует учитывать чередование умственных нагрузок и периодов отдыха. В период значительных умственных нагрузок питание должно быть дробным и легкоусвояемым. Плотную часть рациона, сытный обед, поставляющий белки и жиры и требующий долгого переваривания следует перенести на период более или менее продолжительного отдыха.</w:t>
      </w:r>
    </w:p>
    <w:p w:rsidR="009E7F36" w:rsidRPr="009E7F36" w:rsidRDefault="009E7F36" w:rsidP="009E7F36">
      <w:pPr>
        <w:pStyle w:val="6"/>
        <w:jc w:val="center"/>
        <w:rPr>
          <w:sz w:val="52"/>
          <w:szCs w:val="52"/>
        </w:rPr>
      </w:pPr>
      <w:r w:rsidRPr="009E7F36">
        <w:rPr>
          <w:sz w:val="52"/>
          <w:szCs w:val="52"/>
        </w:rPr>
        <w:lastRenderedPageBreak/>
        <w:t>Здоровое питание школьника</w:t>
      </w:r>
    </w:p>
    <w:p w:rsidR="009E7F36" w:rsidRDefault="009E7F36" w:rsidP="002136EF">
      <w:pPr>
        <w:pStyle w:val="6"/>
      </w:pPr>
    </w:p>
    <w:p w:rsidR="002136EF" w:rsidRDefault="009E7F36" w:rsidP="002136EF">
      <w:pPr>
        <w:pStyle w:val="6"/>
      </w:pPr>
      <w:r>
        <w:t xml:space="preserve">К </w:t>
      </w:r>
      <w:r w:rsidR="002136EF">
        <w:t>составлению полноценного рациона школьника требуется глубокий подход с учетом специфики детского организма. Освоение школьных программ требует от детей высокой умственной активности. Маленький человек, приобщающийся к знаниям, не только выполняет тяжелый труд, но одновременно и растет, развивается, и для всего этого он должен получать полноценное питание. Напряженная умственная деятельность, непривычная для первоклассников, связана со значительными затратами энергии.</w:t>
      </w:r>
    </w:p>
    <w:p w:rsidR="002136EF" w:rsidRDefault="002136EF" w:rsidP="002136EF">
      <w:pPr>
        <w:pStyle w:val="6"/>
      </w:pPr>
      <w:r>
        <w:t>Современный школьник, по мнению диетологов, должен есть не менее четырех раз в день, причем на завтрак, обед и ужин непременно должно быть горячее блюдо. Для растущего организма обязательны молоко, творог, сыр, кисломолочные продукты - источники кальция и белка. Дефицит кальция и фосфора также помогут восполнить рыбные блюда. В качестве гарнира лучше использовать не картошку или макароны, а тушеные или вареные овощи (капусту, свеклу, лук, морковь, бобовые, чеснок и капусту). За день школьники должны выпивать не менее одного-полутора литров жидкости, но не газированной воды, а фруктовых или овощных соков.</w:t>
      </w:r>
    </w:p>
    <w:p w:rsidR="002136EF" w:rsidRDefault="002136EF" w:rsidP="002136EF">
      <w:pPr>
        <w:pStyle w:val="6"/>
      </w:pPr>
      <w:r>
        <w:t>Родители возлагают большие надежды на правильный завтрак - ведь они лично контролируют этот процесс и могут быть абсолютно уверены, что хотя бы раз в день ребенок поел как следует. Однако не все знают, какой завтрак наиболее ценен для школьника.</w:t>
      </w:r>
    </w:p>
    <w:p w:rsidR="002136EF" w:rsidRDefault="002136EF" w:rsidP="002136EF">
      <w:pPr>
        <w:pStyle w:val="6"/>
      </w:pPr>
      <w:r>
        <w:t>Помимо сладкого чая, варенья и кондитерских изделий, в утренний завтрак школьников должны обязательно входить хлебобулочные изделия, каши (овсянка зарекомендовала себя лучше всех), макароны, свежие овощи, из фруктов предпочтительны яблоки, богатые клетчаткой и пектином. Это сложные формы углеводов, запас которых необходим ребенку. Остальные углеводы лучше распределить на промежуточные приемы в течение школьного дня: фруктовые напитки, чай, кофе, булочки, печенье, конфеты обеспечат постоянное поступление свежих порций глюкозы в кровь и будут стимулировать умственную активность школьников.</w:t>
      </w:r>
    </w:p>
    <w:p w:rsidR="002136EF" w:rsidRDefault="002136EF" w:rsidP="002136EF">
      <w:pPr>
        <w:pStyle w:val="6"/>
      </w:pPr>
      <w:r>
        <w:t>Второй по значимости компонент пищи, нужный для удовлетворения энергетических потребностей школьников, - это жиры. На их долю приходится от 20 до 30% от общих суточных затрат энергии.</w:t>
      </w:r>
    </w:p>
    <w:p w:rsidR="002136EF" w:rsidRDefault="002136EF" w:rsidP="002136EF">
      <w:pPr>
        <w:pStyle w:val="6"/>
      </w:pPr>
      <w:r>
        <w:t>В пищевом рационе школьника должна присутствовать в необходимых количествах клетчатка - смесь трудноперевариваемых веществ, которые находятся в стеблях, листьях и плодах растений. Она необходима для нормального пищеварения.</w:t>
      </w:r>
    </w:p>
    <w:p w:rsidR="002136EF" w:rsidRDefault="002136EF" w:rsidP="002136EF">
      <w:pPr>
        <w:pStyle w:val="6"/>
      </w:pPr>
      <w:r>
        <w:t>Белки - это основной материал, который используется для построения тканей и органов ребенка. Белки отличаются от жиров и углеводов тем, что содержат азот, поэтому белки нельзя заменить никакими другими веществами.</w:t>
      </w:r>
    </w:p>
    <w:p w:rsidR="002136EF" w:rsidRDefault="002136EF" w:rsidP="002136EF">
      <w:pPr>
        <w:pStyle w:val="6"/>
      </w:pPr>
      <w:r>
        <w:t>Школьники 7-11 лет должны получать в сутки 70-80 г белка, или 2,5-3 г на 1 кг веса, а учащиеся 12-17 лет - 90-100 г, или 2 -2,5 г на 1 кг веса.</w:t>
      </w:r>
    </w:p>
    <w:p w:rsidR="002136EF" w:rsidRDefault="002136EF" w:rsidP="002136EF">
      <w:pPr>
        <w:pStyle w:val="6"/>
      </w:pPr>
      <w:r>
        <w:t>Дети и подростки — юные спортсмены, имеющие повышенные физические нагрузки (в том числе и участники туристских походов), нуждаются в увеличении суточной нормы потребления белка до 116—120 г в возрасте 10—13 лет. и до 132—140 г в возрасте 14—17 лет.</w:t>
      </w:r>
    </w:p>
    <w:p w:rsidR="002136EF" w:rsidRDefault="002136EF" w:rsidP="002136EF">
      <w:pPr>
        <w:pStyle w:val="6"/>
      </w:pPr>
      <w:r>
        <w:lastRenderedPageBreak/>
        <w:t>В детском питании учитываются качественные особенности белков. Так, удельный вес белков животного происхождения в рационе детей школьного возраста составляет 65—60%, у взрослых—50%. Потребностям детского организма в наибольшей степени соответствует молочный белок, так же как и все остальные компоненты молока. В связи с этим молоко должно рассматриваться как обязательный, не подлежащий замене продукт детского питания. Для детей школьного возраста суточная норма молока — 500 мл. Следует иметь в виду, что 100 г молока соответствует 12 г сухого молока или 25 г сгущенного.</w:t>
      </w:r>
    </w:p>
    <w:p w:rsidR="002136EF" w:rsidRDefault="002136EF" w:rsidP="002136EF">
      <w:pPr>
        <w:pStyle w:val="6"/>
      </w:pPr>
      <w:r>
        <w:t>Незаменимые аминокислоты: лизин, триптофан и гистидин — рассматриваются как факторы роста. Лучшими их поставщиками являются мясо, рыба и яйца.</w:t>
      </w:r>
    </w:p>
    <w:p w:rsidR="009E7F36" w:rsidRDefault="009E7F36" w:rsidP="002136EF">
      <w:pPr>
        <w:pStyle w:val="2"/>
      </w:pPr>
    </w:p>
    <w:p w:rsidR="009E7F36" w:rsidRDefault="009E7F36" w:rsidP="002136EF">
      <w:pPr>
        <w:pStyle w:val="2"/>
      </w:pPr>
    </w:p>
    <w:p w:rsidR="009E7F36" w:rsidRDefault="009E7F36" w:rsidP="002136EF">
      <w:pPr>
        <w:pStyle w:val="2"/>
      </w:pPr>
    </w:p>
    <w:p w:rsidR="009E7F36" w:rsidRDefault="009E7F36" w:rsidP="002136EF">
      <w:pPr>
        <w:pStyle w:val="2"/>
      </w:pPr>
    </w:p>
    <w:p w:rsidR="009E7F36" w:rsidRDefault="009E7F36" w:rsidP="002136EF">
      <w:pPr>
        <w:pStyle w:val="2"/>
      </w:pPr>
    </w:p>
    <w:p w:rsidR="009E7F36" w:rsidRDefault="009E7F36" w:rsidP="002136EF">
      <w:pPr>
        <w:pStyle w:val="2"/>
      </w:pPr>
    </w:p>
    <w:p w:rsidR="009E7F36" w:rsidRDefault="009E7F36" w:rsidP="002136EF">
      <w:pPr>
        <w:pStyle w:val="2"/>
      </w:pPr>
    </w:p>
    <w:p w:rsidR="009E7F36" w:rsidRDefault="009E7F36" w:rsidP="002136EF">
      <w:pPr>
        <w:pStyle w:val="2"/>
      </w:pPr>
    </w:p>
    <w:p w:rsidR="009E7F36" w:rsidRDefault="009E7F36" w:rsidP="002136EF">
      <w:pPr>
        <w:pStyle w:val="2"/>
      </w:pPr>
    </w:p>
    <w:p w:rsidR="009E7F36" w:rsidRDefault="009E7F36" w:rsidP="002136EF">
      <w:pPr>
        <w:pStyle w:val="2"/>
      </w:pPr>
    </w:p>
    <w:p w:rsidR="009E7F36" w:rsidRDefault="009E7F36" w:rsidP="002136EF">
      <w:pPr>
        <w:pStyle w:val="2"/>
      </w:pPr>
    </w:p>
    <w:p w:rsidR="009E7F36" w:rsidRDefault="009E7F36" w:rsidP="002136EF">
      <w:pPr>
        <w:pStyle w:val="2"/>
      </w:pPr>
    </w:p>
    <w:p w:rsidR="009E7F36" w:rsidRDefault="009E7F36" w:rsidP="002136EF">
      <w:pPr>
        <w:pStyle w:val="2"/>
      </w:pPr>
    </w:p>
    <w:p w:rsidR="009E7F36" w:rsidRDefault="009E7F36" w:rsidP="002136EF">
      <w:pPr>
        <w:pStyle w:val="2"/>
      </w:pPr>
    </w:p>
    <w:p w:rsidR="009E7F36" w:rsidRDefault="009E7F36" w:rsidP="002136EF">
      <w:pPr>
        <w:pStyle w:val="2"/>
      </w:pPr>
    </w:p>
    <w:p w:rsidR="009E7F36" w:rsidRDefault="009E7F36" w:rsidP="002136EF">
      <w:pPr>
        <w:pStyle w:val="2"/>
      </w:pPr>
    </w:p>
    <w:p w:rsidR="009E7F36" w:rsidRDefault="009E7F36" w:rsidP="002136EF">
      <w:pPr>
        <w:pStyle w:val="2"/>
      </w:pPr>
    </w:p>
    <w:p w:rsidR="009E7F36" w:rsidRDefault="009E7F36" w:rsidP="002136EF">
      <w:pPr>
        <w:pStyle w:val="2"/>
      </w:pPr>
    </w:p>
    <w:p w:rsidR="009E7F36" w:rsidRDefault="009E7F36" w:rsidP="002136EF">
      <w:pPr>
        <w:pStyle w:val="2"/>
      </w:pPr>
    </w:p>
    <w:p w:rsidR="009E7F36" w:rsidRDefault="009E7F36" w:rsidP="002136EF">
      <w:pPr>
        <w:pStyle w:val="2"/>
      </w:pPr>
    </w:p>
    <w:p w:rsidR="009E7F36" w:rsidRDefault="009E7F36" w:rsidP="002136EF">
      <w:pPr>
        <w:pStyle w:val="2"/>
      </w:pPr>
    </w:p>
    <w:p w:rsidR="009E7F36" w:rsidRDefault="009E7F36" w:rsidP="002136EF">
      <w:pPr>
        <w:pStyle w:val="2"/>
      </w:pPr>
    </w:p>
    <w:p w:rsidR="009E7F36" w:rsidRDefault="009E7F36" w:rsidP="002136EF">
      <w:pPr>
        <w:pStyle w:val="2"/>
      </w:pPr>
    </w:p>
    <w:p w:rsidR="00AB4F8B" w:rsidRDefault="00AB4F8B" w:rsidP="009E7F36">
      <w:pPr>
        <w:pStyle w:val="2"/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Памятка для родителей.</w:t>
      </w:r>
    </w:p>
    <w:p w:rsidR="002136EF" w:rsidRPr="009E7F36" w:rsidRDefault="002136EF" w:rsidP="009E7F36">
      <w:pPr>
        <w:pStyle w:val="2"/>
        <w:jc w:val="center"/>
        <w:rPr>
          <w:i/>
          <w:sz w:val="44"/>
          <w:szCs w:val="44"/>
        </w:rPr>
      </w:pPr>
      <w:r w:rsidRPr="009E7F36">
        <w:rPr>
          <w:i/>
          <w:sz w:val="44"/>
          <w:szCs w:val="44"/>
        </w:rPr>
        <w:t xml:space="preserve"> </w:t>
      </w:r>
      <w:r w:rsidR="00AB4F8B">
        <w:rPr>
          <w:i/>
          <w:sz w:val="44"/>
          <w:szCs w:val="44"/>
        </w:rPr>
        <w:t xml:space="preserve">В </w:t>
      </w:r>
      <w:r w:rsidRPr="009E7F36">
        <w:rPr>
          <w:i/>
          <w:sz w:val="44"/>
          <w:szCs w:val="44"/>
        </w:rPr>
        <w:t>каких продуктах «живут» витамины</w:t>
      </w:r>
    </w:p>
    <w:p w:rsidR="002136EF" w:rsidRDefault="002136EF" w:rsidP="002136EF">
      <w:pPr>
        <w:spacing w:after="240"/>
      </w:pPr>
      <w:r>
        <w:rPr>
          <w:rStyle w:val="a7"/>
        </w:rPr>
        <w:t>Витамин А</w:t>
      </w:r>
      <w:r>
        <w:t xml:space="preserve"> — содержится в рыбе, морепродуктах, абрикосах, печени. Он обеспечивает нормальное состояние кожи и слизистых оболочек, улучшает зрение, улучшает сопротивляемость организма в целом.</w:t>
      </w:r>
      <w:r>
        <w:br/>
      </w:r>
      <w:r>
        <w:br/>
      </w:r>
      <w:r>
        <w:rPr>
          <w:rStyle w:val="a7"/>
        </w:rPr>
        <w:t>Витамин B</w:t>
      </w:r>
      <w:r>
        <w:rPr>
          <w:rStyle w:val="a7"/>
          <w:vertAlign w:val="subscript"/>
        </w:rPr>
        <w:t>1</w:t>
      </w:r>
      <w:r>
        <w:t xml:space="preserve"> — находится в рисе, овощах, птице. Он укрепляет нервную систему, память, улучшает пищеварение. </w:t>
      </w:r>
      <w:r>
        <w:br/>
      </w:r>
      <w:r>
        <w:br/>
      </w:r>
      <w:r>
        <w:rPr>
          <w:rStyle w:val="a7"/>
        </w:rPr>
        <w:t>Витамин B</w:t>
      </w:r>
      <w:r>
        <w:rPr>
          <w:rStyle w:val="a7"/>
          <w:vertAlign w:val="subscript"/>
        </w:rPr>
        <w:t>2</w:t>
      </w:r>
      <w:r>
        <w:t xml:space="preserve"> — находится в молоке, яйцах, брокколи. Он укрепляет волосы, ногти, положительно влияет на состояние нервов. </w:t>
      </w:r>
      <w:r>
        <w:br/>
      </w:r>
      <w:r>
        <w:br/>
      </w:r>
      <w:r>
        <w:rPr>
          <w:rStyle w:val="a7"/>
        </w:rPr>
        <w:t>Витамин РР</w:t>
      </w:r>
      <w:r>
        <w:t xml:space="preserve"> — в хлебе из грубого помола, рыбе, орехах, овощах, мясе, сушеных грибах, регулирует кровообращение и уровень холестерина. </w:t>
      </w:r>
      <w:r>
        <w:br/>
      </w:r>
      <w:r>
        <w:br/>
      </w:r>
      <w:r>
        <w:rPr>
          <w:rStyle w:val="a7"/>
        </w:rPr>
        <w:t>Витамин В</w:t>
      </w:r>
      <w:r>
        <w:rPr>
          <w:rStyle w:val="a7"/>
          <w:vertAlign w:val="subscript"/>
        </w:rPr>
        <w:t>6</w:t>
      </w:r>
      <w:r>
        <w:t xml:space="preserve"> — в цельном зерне, яичном желтке, пивных дрожжах, фасоли. Благотворно влияет на функции нервной системы, печени, кроветворение. </w:t>
      </w:r>
      <w:r>
        <w:br/>
      </w:r>
      <w:r>
        <w:br/>
      </w:r>
      <w:r>
        <w:rPr>
          <w:rStyle w:val="a7"/>
        </w:rPr>
        <w:t>Пантотеновая кислота</w:t>
      </w:r>
      <w:r>
        <w:t xml:space="preserve"> — в фасоли, цветном капусте, яичных желтках, мясе, регулирует функции нервной системы и двигательную функцию кишечника. </w:t>
      </w:r>
      <w:r>
        <w:br/>
      </w:r>
      <w:r>
        <w:br/>
      </w:r>
      <w:r>
        <w:rPr>
          <w:rStyle w:val="a7"/>
        </w:rPr>
        <w:t>Витамин B</w:t>
      </w:r>
      <w:r>
        <w:rPr>
          <w:rStyle w:val="a7"/>
          <w:vertAlign w:val="subscript"/>
        </w:rPr>
        <w:t>12</w:t>
      </w:r>
      <w:r>
        <w:t xml:space="preserve"> — в мясе, сыре, продуктах моря, способствует кроветворению, стимулирует рост, благоприятно влияет на состояние центральной и периферической нервной системы. </w:t>
      </w:r>
      <w:r>
        <w:br/>
      </w:r>
      <w:r>
        <w:br/>
      </w:r>
      <w:r>
        <w:rPr>
          <w:rStyle w:val="a7"/>
        </w:rPr>
        <w:t>Фолиевая кислота</w:t>
      </w:r>
      <w:r>
        <w:t xml:space="preserve"> — в савойской капусте, шпинате, зеленом горошке, необходима для роста и нормального кроветворения. </w:t>
      </w:r>
      <w:r>
        <w:br/>
      </w:r>
      <w:r>
        <w:br/>
      </w:r>
      <w:r>
        <w:rPr>
          <w:rStyle w:val="a7"/>
        </w:rPr>
        <w:t>Биотин</w:t>
      </w:r>
      <w:r>
        <w:t xml:space="preserve"> — в яичном желтке, помидорах, неочищенном рисе, соевых бобах, влияет на состояние кожи, волос, ногтей и регулирует уровень сахара в крови. </w:t>
      </w:r>
      <w:r>
        <w:br/>
      </w:r>
      <w:r>
        <w:br/>
      </w:r>
      <w:r>
        <w:rPr>
          <w:rStyle w:val="a7"/>
        </w:rPr>
        <w:t>Витамин С</w:t>
      </w:r>
      <w:r>
        <w:t xml:space="preserve"> — в шиповнике, сладком перце, черной смородине, облепихе, полезен для иммунной системы, соединительной ткани, костей, способствует заживлению ран. </w:t>
      </w:r>
      <w:r>
        <w:br/>
      </w:r>
      <w:r>
        <w:br/>
      </w:r>
      <w:r>
        <w:rPr>
          <w:rStyle w:val="a7"/>
        </w:rPr>
        <w:t>Витамин D</w:t>
      </w:r>
      <w:r>
        <w:t xml:space="preserve"> — в печени рыб, икре, яйцах, укрепляет кости и зубы. </w:t>
      </w:r>
      <w:r>
        <w:br/>
      </w:r>
      <w:r>
        <w:br/>
      </w:r>
      <w:r>
        <w:rPr>
          <w:rStyle w:val="a7"/>
        </w:rPr>
        <w:t>Витамин Е</w:t>
      </w:r>
      <w:r>
        <w:t xml:space="preserve"> — в орехах и растительных маслах, защищает клетки от свободных радикалов, влияет на функции половых и эндокринных желез, замедляет старение. </w:t>
      </w:r>
      <w:r>
        <w:br/>
      </w:r>
      <w:r>
        <w:br/>
      </w:r>
      <w:r>
        <w:rPr>
          <w:rStyle w:val="a7"/>
        </w:rPr>
        <w:t>Витамин К</w:t>
      </w:r>
      <w:r>
        <w:t xml:space="preserve"> — в шпинате, салате, кабачках и белокочанной капусте, регулирует свертываемость крови. </w:t>
      </w:r>
    </w:p>
    <w:p w:rsidR="002136EF" w:rsidRDefault="002136EF" w:rsidP="00AF1C9E"/>
    <w:sectPr w:rsidR="002136EF" w:rsidSect="00AF1C9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6A4A"/>
    <w:multiLevelType w:val="multilevel"/>
    <w:tmpl w:val="BDE8E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FE30D5"/>
    <w:multiLevelType w:val="multilevel"/>
    <w:tmpl w:val="153A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616ADA"/>
    <w:multiLevelType w:val="multilevel"/>
    <w:tmpl w:val="F1C8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5A4957"/>
    <w:multiLevelType w:val="multilevel"/>
    <w:tmpl w:val="DC66E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AC0B3B"/>
    <w:multiLevelType w:val="multilevel"/>
    <w:tmpl w:val="219C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F0"/>
    <w:rsid w:val="00136510"/>
    <w:rsid w:val="001433A4"/>
    <w:rsid w:val="001F5562"/>
    <w:rsid w:val="002136EF"/>
    <w:rsid w:val="00606533"/>
    <w:rsid w:val="006B50F0"/>
    <w:rsid w:val="00856BA9"/>
    <w:rsid w:val="00935961"/>
    <w:rsid w:val="009E7F36"/>
    <w:rsid w:val="00AB4F8B"/>
    <w:rsid w:val="00AF1C9E"/>
    <w:rsid w:val="00DE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055EC-ABE5-4A3B-BE56-CB21F4D1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961"/>
  </w:style>
  <w:style w:type="paragraph" w:styleId="1">
    <w:name w:val="heading 1"/>
    <w:basedOn w:val="a"/>
    <w:link w:val="10"/>
    <w:uiPriority w:val="9"/>
    <w:qFormat/>
    <w:rsid w:val="00AF1C9E"/>
    <w:pPr>
      <w:spacing w:before="17" w:after="86" w:line="240" w:lineRule="auto"/>
      <w:outlineLvl w:val="0"/>
    </w:pPr>
    <w:rPr>
      <w:rFonts w:ascii="Tahoma" w:eastAsia="Times New Roman" w:hAnsi="Tahoma" w:cs="Tahoma"/>
      <w:b/>
      <w:bCs/>
      <w:caps/>
      <w:color w:val="FB9503"/>
      <w:kern w:val="36"/>
      <w:sz w:val="29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6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1C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36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C9E"/>
    <w:rPr>
      <w:rFonts w:ascii="Tahoma" w:eastAsia="Times New Roman" w:hAnsi="Tahoma" w:cs="Tahoma"/>
      <w:b/>
      <w:bCs/>
      <w:caps/>
      <w:color w:val="FB9503"/>
      <w:kern w:val="36"/>
      <w:sz w:val="29"/>
      <w:szCs w:val="29"/>
    </w:rPr>
  </w:style>
  <w:style w:type="character" w:styleId="a3">
    <w:name w:val="Hyperlink"/>
    <w:basedOn w:val="a0"/>
    <w:uiPriority w:val="99"/>
    <w:semiHidden/>
    <w:unhideWhenUsed/>
    <w:rsid w:val="00AF1C9E"/>
    <w:rPr>
      <w:rFonts w:ascii="Tahoma" w:hAnsi="Tahoma" w:cs="Tahoma" w:hint="default"/>
      <w:b/>
      <w:bCs/>
      <w:strike w:val="0"/>
      <w:dstrike w:val="0"/>
      <w:color w:val="1B970E"/>
      <w:u w:val="none"/>
      <w:effect w:val="none"/>
    </w:rPr>
  </w:style>
  <w:style w:type="paragraph" w:styleId="a4">
    <w:name w:val="Normal (Web)"/>
    <w:basedOn w:val="a"/>
    <w:uiPriority w:val="99"/>
    <w:unhideWhenUsed/>
    <w:rsid w:val="00AF1C9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AF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C9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AF1C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AF1C9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13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36E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393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87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6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6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oking.wild-mistress.ru/wm/cooking.nsf/misc" TargetMode="External"/><Relationship Id="rId5" Type="http://schemas.openxmlformats.org/officeDocument/2006/relationships/hyperlink" Target="http://cooking.wild-mistress.ru/wm/cooking.nsf/chil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detskoe_pitani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detskoe_pitanie</Template>
  <TotalTime>0</TotalTime>
  <Pages>10</Pages>
  <Words>3367</Words>
  <Characters>19192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 35</Company>
  <LinksUpToDate>false</LinksUpToDate>
  <CharactersWithSpaces>22514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2010-11-14T08:14:00Z</cp:lastPrinted>
  <dcterms:created xsi:type="dcterms:W3CDTF">2021-02-23T12:32:00Z</dcterms:created>
  <dcterms:modified xsi:type="dcterms:W3CDTF">2021-02-23T12:32:00Z</dcterms:modified>
</cp:coreProperties>
</file>