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830" w:rsidRDefault="00823830" w:rsidP="00823830">
      <w:pPr>
        <w:suppressAutoHyphens/>
        <w:rPr>
          <w:rFonts w:ascii="Verdana" w:hAnsi="Verdana"/>
          <w:b/>
          <w:sz w:val="20"/>
          <w:szCs w:val="20"/>
          <w:lang w:val="en-US"/>
        </w:rPr>
      </w:pPr>
    </w:p>
    <w:p w:rsidR="003815C3" w:rsidRPr="003815C3" w:rsidRDefault="003815C3" w:rsidP="00823830">
      <w:pPr>
        <w:suppressAutoHyphens/>
        <w:rPr>
          <w:rFonts w:ascii="Verdana" w:hAnsi="Verdana"/>
          <w:b/>
          <w:sz w:val="20"/>
          <w:szCs w:val="20"/>
          <w:lang w:val="en-US"/>
        </w:rPr>
      </w:pPr>
    </w:p>
    <w:p w:rsidR="00823830" w:rsidRDefault="00823830" w:rsidP="00823830">
      <w:pPr>
        <w:tabs>
          <w:tab w:val="left" w:pos="1440"/>
        </w:tabs>
        <w:suppressAutoHyphen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МАОУ «Ново-</w:t>
      </w:r>
      <w:proofErr w:type="spellStart"/>
      <w:r>
        <w:rPr>
          <w:rFonts w:ascii="Verdana" w:hAnsi="Verdana"/>
          <w:b/>
          <w:sz w:val="20"/>
          <w:szCs w:val="20"/>
        </w:rPr>
        <w:t>Айдырлинская</w:t>
      </w:r>
      <w:proofErr w:type="spellEnd"/>
      <w:r>
        <w:rPr>
          <w:rFonts w:ascii="Verdana" w:hAnsi="Verdana"/>
          <w:b/>
          <w:sz w:val="20"/>
          <w:szCs w:val="20"/>
        </w:rPr>
        <w:t xml:space="preserve"> ООШ»</w:t>
      </w:r>
    </w:p>
    <w:p w:rsidR="00823830" w:rsidRPr="00047F18" w:rsidRDefault="00823830" w:rsidP="00823830">
      <w:pPr>
        <w:jc w:val="center"/>
        <w:rPr>
          <w:b/>
          <w:bCs/>
        </w:rPr>
      </w:pPr>
      <w:r w:rsidRPr="00004A27">
        <w:rPr>
          <w:b/>
          <w:bCs/>
        </w:rPr>
        <w:t>Аналитическая справка</w:t>
      </w:r>
      <w:r w:rsidRPr="00047F18">
        <w:rPr>
          <w:b/>
          <w:bCs/>
        </w:rPr>
        <w:t xml:space="preserve">-отчет </w:t>
      </w:r>
    </w:p>
    <w:p w:rsidR="00823830" w:rsidRDefault="00823830" w:rsidP="00823830">
      <w:pPr>
        <w:jc w:val="center"/>
        <w:rPr>
          <w:b/>
          <w:bCs/>
        </w:rPr>
      </w:pPr>
      <w:r w:rsidRPr="00E43FBD">
        <w:rPr>
          <w:b/>
          <w:bCs/>
        </w:rPr>
        <w:t xml:space="preserve">о результатах </w:t>
      </w:r>
      <w:r>
        <w:rPr>
          <w:b/>
          <w:bCs/>
        </w:rPr>
        <w:t xml:space="preserve">пробного регионального экзамена по математике </w:t>
      </w:r>
    </w:p>
    <w:p w:rsidR="00823830" w:rsidRPr="00047F18" w:rsidRDefault="00823830" w:rsidP="00823830">
      <w:pPr>
        <w:jc w:val="center"/>
        <w:rPr>
          <w:b/>
          <w:bCs/>
        </w:rPr>
      </w:pPr>
      <w:proofErr w:type="gramStart"/>
      <w:r>
        <w:rPr>
          <w:b/>
          <w:bCs/>
        </w:rPr>
        <w:t>обучающихся  7</w:t>
      </w:r>
      <w:proofErr w:type="gramEnd"/>
      <w:r>
        <w:rPr>
          <w:b/>
          <w:bCs/>
        </w:rPr>
        <w:t>-го, 8-го классов в</w:t>
      </w:r>
    </w:p>
    <w:p w:rsidR="00823830" w:rsidRPr="00C026D6" w:rsidRDefault="00823830" w:rsidP="00823830">
      <w:pPr>
        <w:jc w:val="center"/>
        <w:rPr>
          <w:b/>
          <w:bCs/>
        </w:rPr>
      </w:pPr>
      <w:r>
        <w:rPr>
          <w:b/>
          <w:bCs/>
        </w:rPr>
        <w:t>2014-2015</w:t>
      </w:r>
      <w:r w:rsidRPr="00047F18">
        <w:rPr>
          <w:b/>
          <w:bCs/>
        </w:rPr>
        <w:t xml:space="preserve"> учебном году</w:t>
      </w:r>
    </w:p>
    <w:p w:rsidR="00823830" w:rsidRPr="0047287A" w:rsidRDefault="00823830" w:rsidP="00823830">
      <w:pPr>
        <w:spacing w:line="240" w:lineRule="atLeast"/>
        <w:jc w:val="center"/>
      </w:pPr>
    </w:p>
    <w:p w:rsidR="00823830" w:rsidRDefault="00823830" w:rsidP="00823830">
      <w:pPr>
        <w:ind w:firstLine="720"/>
      </w:pPr>
      <w:r w:rsidRPr="00513916">
        <w:t xml:space="preserve">На основании </w:t>
      </w:r>
      <w:r>
        <w:t>приказа Районного Отдела Образования от 05.03.2015 года «Об организации и проведении пробного регионального экзамена для обучающихся 4, 7, 8-х классов общеобразовательных учреждений  Оренбургской области в 2015-2016 учебном году»</w:t>
      </w:r>
      <w:r w:rsidRPr="00437E00">
        <w:t xml:space="preserve"> </w:t>
      </w:r>
      <w:r>
        <w:t>проводился пробный региональный экзамен по математике  в 7-х и 8-х классах.</w:t>
      </w:r>
    </w:p>
    <w:p w:rsidR="00823830" w:rsidRPr="00685230" w:rsidRDefault="00823830" w:rsidP="00823830">
      <w:pPr>
        <w:ind w:firstLine="709"/>
      </w:pPr>
      <w:r w:rsidRPr="00D82348">
        <w:rPr>
          <w:i/>
          <w:iCs/>
        </w:rPr>
        <w:t>Цель:</w:t>
      </w:r>
      <w:r w:rsidRPr="00513916">
        <w:t xml:space="preserve"> </w:t>
      </w:r>
      <w:r w:rsidRPr="00685230">
        <w:t>дальнейшее формирование региональной системы оценки качества образования, систематизация и обобщение знаний обучающихся, а также в целях подгото</w:t>
      </w:r>
      <w:r>
        <w:t>вки к государственной итоговой</w:t>
      </w:r>
      <w:r w:rsidRPr="00685230">
        <w:t xml:space="preserve"> аттестации.</w:t>
      </w:r>
    </w:p>
    <w:p w:rsidR="00823830" w:rsidRDefault="00823830" w:rsidP="00823830">
      <w:pPr>
        <w:spacing w:line="240" w:lineRule="atLeast"/>
        <w:ind w:firstLine="720"/>
        <w:rPr>
          <w:i/>
          <w:iCs/>
        </w:rPr>
      </w:pPr>
      <w:r w:rsidRPr="00E41923">
        <w:rPr>
          <w:i/>
          <w:iCs/>
        </w:rPr>
        <w:t xml:space="preserve">Сроки проведения: </w:t>
      </w:r>
    </w:p>
    <w:p w:rsidR="00823830" w:rsidRPr="006132F4" w:rsidRDefault="00823830" w:rsidP="00823830">
      <w:pPr>
        <w:numPr>
          <w:ilvl w:val="0"/>
          <w:numId w:val="1"/>
        </w:numPr>
        <w:spacing w:line="240" w:lineRule="atLeast"/>
        <w:rPr>
          <w:i/>
          <w:iCs/>
        </w:rPr>
      </w:pPr>
      <w:r>
        <w:t>7 класс: 18.03.2015</w:t>
      </w:r>
      <w:r w:rsidRPr="006132F4">
        <w:t xml:space="preserve"> г.</w:t>
      </w:r>
    </w:p>
    <w:p w:rsidR="00823830" w:rsidRPr="006132F4" w:rsidRDefault="00823830" w:rsidP="00823830">
      <w:pPr>
        <w:numPr>
          <w:ilvl w:val="0"/>
          <w:numId w:val="1"/>
        </w:numPr>
        <w:spacing w:line="240" w:lineRule="atLeast"/>
        <w:rPr>
          <w:i/>
          <w:iCs/>
        </w:rPr>
      </w:pPr>
      <w:r w:rsidRPr="006132F4">
        <w:t>8 кл</w:t>
      </w:r>
      <w:r>
        <w:t>асс: 13.03.2015</w:t>
      </w:r>
      <w:r w:rsidRPr="006132F4">
        <w:t>г.</w:t>
      </w:r>
    </w:p>
    <w:p w:rsidR="00823830" w:rsidRPr="005B400C" w:rsidRDefault="00823830" w:rsidP="00823830">
      <w:pPr>
        <w:ind w:firstLine="709"/>
      </w:pPr>
      <w:r w:rsidRPr="005B400C">
        <w:t xml:space="preserve">Проведению </w:t>
      </w:r>
      <w:r>
        <w:t xml:space="preserve">пробных </w:t>
      </w:r>
      <w:r w:rsidRPr="005B400C">
        <w:t>региональных экзаменов предшествовала значительная подготовительная работа.</w:t>
      </w:r>
    </w:p>
    <w:p w:rsidR="00823830" w:rsidRPr="00471891" w:rsidRDefault="00823830" w:rsidP="00823830">
      <w:pPr>
        <w:ind w:firstLine="709"/>
        <w:rPr>
          <w:color w:val="FF0000"/>
        </w:rPr>
      </w:pPr>
      <w:proofErr w:type="gramStart"/>
      <w:r>
        <w:t xml:space="preserve">Сформирована </w:t>
      </w:r>
      <w:r w:rsidRPr="00471891">
        <w:t xml:space="preserve"> нормативная</w:t>
      </w:r>
      <w:proofErr w:type="gramEnd"/>
      <w:r w:rsidRPr="00471891">
        <w:t xml:space="preserve"> правовая база, определяющая основные этапы проведения </w:t>
      </w:r>
      <w:r>
        <w:t xml:space="preserve">регионального экзамена </w:t>
      </w:r>
      <w:r w:rsidRPr="00471891">
        <w:t xml:space="preserve">(документы об утверждении муниципальных координаторов, состава и сроков работы территориальных предметных и территориальных конфликтных комиссий, о соблюдении режима информационной безопасности, о порядке хранения экзаменационных материалов, об осуществлении контроля </w:t>
      </w:r>
      <w:r>
        <w:t xml:space="preserve"> </w:t>
      </w:r>
      <w:r w:rsidRPr="00471891">
        <w:t xml:space="preserve">за процедурой проведения экзаменов и т.д.). </w:t>
      </w:r>
    </w:p>
    <w:p w:rsidR="00823830" w:rsidRPr="000216A3" w:rsidRDefault="00823830" w:rsidP="00823830">
      <w:pPr>
        <w:tabs>
          <w:tab w:val="left" w:pos="1440"/>
        </w:tabs>
        <w:suppressAutoHyphens/>
        <w:rPr>
          <w:rFonts w:ascii="Verdana" w:hAnsi="Verdana"/>
          <w:b/>
          <w:sz w:val="20"/>
          <w:szCs w:val="20"/>
        </w:rPr>
      </w:pPr>
    </w:p>
    <w:p w:rsidR="00823830" w:rsidRPr="00046F23" w:rsidRDefault="00823830" w:rsidP="00823830">
      <w:pPr>
        <w:textAlignment w:val="baseline"/>
      </w:pPr>
      <w:r w:rsidRPr="00046F23">
        <w:rPr>
          <w:b/>
          <w:bCs/>
          <w:i/>
          <w:iCs/>
          <w:bdr w:val="none" w:sz="0" w:space="0" w:color="auto" w:frame="1"/>
        </w:rPr>
        <w:t>Результаты выполнения пробных экзаменов по математике</w:t>
      </w:r>
    </w:p>
    <w:p w:rsidR="00823830" w:rsidRPr="00046F23" w:rsidRDefault="00823830" w:rsidP="00823830">
      <w:pPr>
        <w:spacing w:after="150"/>
        <w:textAlignment w:val="baseline"/>
      </w:pPr>
      <w:r w:rsidRPr="00046F23">
        <w:t xml:space="preserve">Региональные пробные </w:t>
      </w:r>
      <w:proofErr w:type="gramStart"/>
      <w:r w:rsidRPr="00046F23">
        <w:t>экз</w:t>
      </w:r>
      <w:r>
        <w:t>амены  по</w:t>
      </w:r>
      <w:proofErr w:type="gramEnd"/>
      <w:r>
        <w:t xml:space="preserve"> математике писали  10 семиклассников </w:t>
      </w:r>
      <w:r w:rsidR="003815C3">
        <w:t>(</w:t>
      </w:r>
      <w:r w:rsidR="00335DDF">
        <w:t>1 учащийся болел</w:t>
      </w:r>
      <w:r w:rsidR="003815C3" w:rsidRPr="003815C3">
        <w:t xml:space="preserve"> – </w:t>
      </w:r>
      <w:r w:rsidR="003815C3">
        <w:t>Иванова Ульяна</w:t>
      </w:r>
      <w:r w:rsidR="00335DDF">
        <w:t>)</w:t>
      </w:r>
      <w:r>
        <w:t xml:space="preserve"> и 3 восьмиклассника, из них 20%  учащихся 7-го класса (2</w:t>
      </w:r>
      <w:r w:rsidRPr="00046F23">
        <w:t xml:space="preserve"> человек</w:t>
      </w:r>
      <w:r>
        <w:t>а</w:t>
      </w:r>
      <w:r w:rsidR="003815C3">
        <w:t xml:space="preserve">- </w:t>
      </w:r>
      <w:proofErr w:type="spellStart"/>
      <w:r w:rsidR="003815C3">
        <w:t>Коробцов</w:t>
      </w:r>
      <w:proofErr w:type="spellEnd"/>
      <w:r w:rsidR="003815C3">
        <w:t xml:space="preserve"> Денис, Литвинов Глеб</w:t>
      </w:r>
      <w:r>
        <w:t>) и 33,3 % учащихся 8-го класса (1 человек</w:t>
      </w:r>
      <w:r w:rsidR="003815C3">
        <w:t xml:space="preserve"> – </w:t>
      </w:r>
      <w:proofErr w:type="spellStart"/>
      <w:r w:rsidR="003815C3">
        <w:t>Зайферт</w:t>
      </w:r>
      <w:proofErr w:type="spellEnd"/>
      <w:r w:rsidR="003815C3">
        <w:t xml:space="preserve"> Роман</w:t>
      </w:r>
      <w:r w:rsidRPr="00046F23">
        <w:t>) продемонстрировали неудовлетворительные результаты выполнения экзаменационных работ и получили отметку «2».</w:t>
      </w:r>
    </w:p>
    <w:p w:rsidR="00823830" w:rsidRPr="00046F23" w:rsidRDefault="00823830" w:rsidP="00823830">
      <w:pPr>
        <w:textAlignment w:val="baseline"/>
      </w:pPr>
      <w:r w:rsidRPr="00046F23">
        <w:rPr>
          <w:b/>
          <w:bCs/>
          <w:bdr w:val="none" w:sz="0" w:space="0" w:color="auto" w:frame="1"/>
        </w:rPr>
        <w:t>Таблица 3</w:t>
      </w:r>
    </w:p>
    <w:p w:rsidR="00823830" w:rsidRDefault="00823830" w:rsidP="00823830">
      <w:pPr>
        <w:textAlignment w:val="baseline"/>
        <w:rPr>
          <w:b/>
          <w:bCs/>
          <w:bdr w:val="none" w:sz="0" w:space="0" w:color="auto" w:frame="1"/>
        </w:rPr>
      </w:pPr>
      <w:r w:rsidRPr="00046F23">
        <w:rPr>
          <w:b/>
          <w:bCs/>
          <w:bdr w:val="none" w:sz="0" w:space="0" w:color="auto" w:frame="1"/>
        </w:rPr>
        <w:t>Результаты пробных экзаменов по математике</w:t>
      </w:r>
      <w:r w:rsidR="00230092">
        <w:rPr>
          <w:b/>
          <w:bCs/>
          <w:bdr w:val="none" w:sz="0" w:space="0" w:color="auto" w:frame="1"/>
        </w:rPr>
        <w:t xml:space="preserve"> 2014-2015 учебный год</w:t>
      </w:r>
    </w:p>
    <w:p w:rsidR="00230092" w:rsidRPr="00046F23" w:rsidRDefault="00230092" w:rsidP="00823830">
      <w:pPr>
        <w:textAlignment w:val="baseline"/>
      </w:pPr>
    </w:p>
    <w:tbl>
      <w:tblPr>
        <w:tblW w:w="0" w:type="auto"/>
        <w:tblInd w:w="8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823830" w:rsidRPr="00046F23" w:rsidTr="00740D21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830" w:rsidRPr="00046F23" w:rsidRDefault="00823830" w:rsidP="00740D21">
            <w:pPr>
              <w:spacing w:after="15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 w:rsidRPr="00046F23">
              <w:rPr>
                <w:color w:val="000000"/>
                <w:sz w:val="18"/>
                <w:szCs w:val="18"/>
              </w:rPr>
              <w:t>Отметки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830" w:rsidRPr="00046F23" w:rsidRDefault="00823830" w:rsidP="00740D21">
            <w:pPr>
              <w:spacing w:after="15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 w:rsidRPr="00046F23">
              <w:rPr>
                <w:color w:val="000000"/>
                <w:sz w:val="18"/>
                <w:szCs w:val="18"/>
              </w:rPr>
              <w:t>«2»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830" w:rsidRPr="00046F23" w:rsidRDefault="00823830" w:rsidP="00740D21">
            <w:pPr>
              <w:spacing w:after="15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 w:rsidRPr="00046F23">
              <w:rPr>
                <w:color w:val="000000"/>
                <w:sz w:val="18"/>
                <w:szCs w:val="18"/>
              </w:rPr>
              <w:t>«3»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830" w:rsidRPr="00046F23" w:rsidRDefault="00823830" w:rsidP="00740D21">
            <w:pPr>
              <w:spacing w:after="15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 w:rsidRPr="00046F23">
              <w:rPr>
                <w:color w:val="000000"/>
                <w:sz w:val="18"/>
                <w:szCs w:val="18"/>
              </w:rPr>
              <w:t>«4» и «5»</w:t>
            </w:r>
          </w:p>
        </w:tc>
      </w:tr>
      <w:tr w:rsidR="00823830" w:rsidRPr="00046F23" w:rsidTr="00740D21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830" w:rsidRPr="00046F23" w:rsidRDefault="00823830" w:rsidP="00740D21">
            <w:pPr>
              <w:spacing w:after="15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 w:rsidRPr="00046F23">
              <w:rPr>
                <w:color w:val="000000"/>
                <w:sz w:val="18"/>
                <w:szCs w:val="18"/>
              </w:rPr>
              <w:t>7 класс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830" w:rsidRPr="00046F23" w:rsidRDefault="00823830" w:rsidP="00740D21">
            <w:pPr>
              <w:spacing w:after="150"/>
              <w:ind w:left="30" w:right="30" w:firstLine="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20%(2 учащихся)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830" w:rsidRPr="00046F23" w:rsidRDefault="00823830" w:rsidP="00740D21">
            <w:pPr>
              <w:spacing w:after="150"/>
              <w:ind w:left="30" w:right="30" w:firstLine="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20% (2 учащихся)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830" w:rsidRPr="00046F23" w:rsidRDefault="00823830" w:rsidP="00740D21">
            <w:pPr>
              <w:spacing w:after="150"/>
              <w:ind w:right="30" w:firstLine="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60% (6 учащихся)</w:t>
            </w:r>
          </w:p>
        </w:tc>
      </w:tr>
      <w:tr w:rsidR="00823830" w:rsidRPr="00046F23" w:rsidTr="00740D21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830" w:rsidRPr="00046F23" w:rsidRDefault="00823830" w:rsidP="00740D21">
            <w:pPr>
              <w:spacing w:after="150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 w:rsidRPr="00046F23">
              <w:rPr>
                <w:color w:val="000000"/>
                <w:sz w:val="18"/>
                <w:szCs w:val="18"/>
              </w:rPr>
              <w:t>8 класс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830" w:rsidRPr="00046F23" w:rsidRDefault="00823830" w:rsidP="00740D21">
            <w:pPr>
              <w:spacing w:after="150"/>
              <w:ind w:left="30" w:right="30" w:firstLine="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33,3%(1 учащийся)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830" w:rsidRPr="00046F23" w:rsidRDefault="00823830" w:rsidP="00740D21">
            <w:pPr>
              <w:spacing w:after="150"/>
              <w:ind w:right="30" w:firstLine="0"/>
              <w:jc w:val="left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33.3% (1 учащийся)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830" w:rsidRPr="00046F23" w:rsidRDefault="00823830" w:rsidP="00740D21">
            <w:pPr>
              <w:spacing w:after="150"/>
              <w:ind w:left="30" w:right="30" w:firstLine="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33,3%( 1 учащийся</w:t>
            </w:r>
            <w:r w:rsidRPr="00046F23">
              <w:rPr>
                <w:color w:val="000000"/>
                <w:sz w:val="18"/>
                <w:szCs w:val="18"/>
              </w:rPr>
              <w:t>)</w:t>
            </w:r>
          </w:p>
        </w:tc>
      </w:tr>
    </w:tbl>
    <w:p w:rsidR="00823830" w:rsidRDefault="00823830" w:rsidP="00823830">
      <w:pPr>
        <w:spacing w:after="240"/>
      </w:pPr>
    </w:p>
    <w:p w:rsidR="00230092" w:rsidRPr="00046F23" w:rsidRDefault="00230092" w:rsidP="00230092">
      <w:pPr>
        <w:ind w:left="30" w:right="30"/>
        <w:textAlignment w:val="baseline"/>
        <w:rPr>
          <w:color w:val="000000"/>
          <w:sz w:val="18"/>
          <w:szCs w:val="18"/>
        </w:rPr>
      </w:pPr>
      <w:r w:rsidRPr="00046F23">
        <w:rPr>
          <w:b/>
          <w:bCs/>
          <w:color w:val="000000"/>
          <w:sz w:val="18"/>
          <w:szCs w:val="18"/>
          <w:bdr w:val="none" w:sz="0" w:space="0" w:color="auto" w:frame="1"/>
        </w:rPr>
        <w:t>Сравнение результатов пробного экзамена по математике в 7 классе</w:t>
      </w:r>
    </w:p>
    <w:p w:rsidR="00230092" w:rsidRDefault="00230092" w:rsidP="00230092">
      <w:pPr>
        <w:spacing w:after="240"/>
      </w:pPr>
      <w:r>
        <w:rPr>
          <w:b/>
          <w:bCs/>
          <w:color w:val="000000"/>
          <w:sz w:val="18"/>
          <w:szCs w:val="18"/>
          <w:bdr w:val="none" w:sz="0" w:space="0" w:color="auto" w:frame="1"/>
        </w:rPr>
        <w:t>(2013–2014гг.) и пробного экзамена  в 8 классе  (2014-2015г.г.)</w:t>
      </w:r>
    </w:p>
    <w:p w:rsidR="00230092" w:rsidRPr="00046F23" w:rsidRDefault="00230092" w:rsidP="00823830">
      <w:pPr>
        <w:spacing w:after="240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815C3" w:rsidRDefault="00823830" w:rsidP="00823830">
      <w:pPr>
        <w:spacing w:after="150"/>
        <w:textAlignment w:val="baseline"/>
      </w:pPr>
      <w:r w:rsidRPr="00046F23">
        <w:t xml:space="preserve">При сопоставлении прошлогодних результатов </w:t>
      </w:r>
      <w:r>
        <w:t xml:space="preserve">пробных </w:t>
      </w:r>
      <w:r w:rsidRPr="00046F23">
        <w:t>ре</w:t>
      </w:r>
      <w:r>
        <w:t>гион</w:t>
      </w:r>
      <w:r w:rsidRPr="00046F23">
        <w:t>альных экзаменов по математике с результатами пробных экзаменов о</w:t>
      </w:r>
      <w:r>
        <w:t xml:space="preserve">бнаружилась тенденция к </w:t>
      </w:r>
      <w:r w:rsidR="003815C3">
        <w:t>повышению  процента двоек</w:t>
      </w:r>
    </w:p>
    <w:tbl>
      <w:tblPr>
        <w:tblW w:w="8640" w:type="dxa"/>
        <w:tblInd w:w="8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230092" w:rsidRPr="00046F23" w:rsidTr="00E7275C">
        <w:trPr>
          <w:trHeight w:val="129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092" w:rsidRPr="00046F23" w:rsidRDefault="00230092" w:rsidP="00E7275C">
            <w:pPr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Сравнение результатов пробных экзаменов </w:t>
            </w:r>
            <w:r w:rsidRPr="00046F23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по математике в 7 классе</w:t>
            </w:r>
          </w:p>
          <w:p w:rsidR="00230092" w:rsidRPr="00046F23" w:rsidRDefault="00230092" w:rsidP="00230092">
            <w:pPr>
              <w:spacing w:line="129" w:lineRule="atLeast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2013–2014</w:t>
            </w:r>
            <w:r w:rsidR="003238D2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гг.</w:t>
            </w: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3238D2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, </w:t>
            </w: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2014-2015</w:t>
            </w:r>
            <w:r w:rsidRPr="00046F23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год</w:t>
            </w:r>
          </w:p>
        </w:tc>
      </w:tr>
    </w:tbl>
    <w:p w:rsidR="003815C3" w:rsidRDefault="003815C3" w:rsidP="00823830">
      <w:pPr>
        <w:spacing w:after="150"/>
        <w:textAlignment w:val="baseline"/>
      </w:pPr>
    </w:p>
    <w:p w:rsidR="00230092" w:rsidRPr="00046F23" w:rsidRDefault="00230092" w:rsidP="00823830">
      <w:pPr>
        <w:spacing w:after="150"/>
        <w:textAlignment w:val="baseline"/>
      </w:pPr>
    </w:p>
    <w:p w:rsidR="00FA332E" w:rsidRPr="00046F23" w:rsidRDefault="00FA332E" w:rsidP="00823830">
      <w:pPr>
        <w:spacing w:after="150"/>
        <w:textAlignment w:val="baseline"/>
      </w:pPr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W w:w="8640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823830" w:rsidRPr="00046F23" w:rsidTr="004F383B">
        <w:trPr>
          <w:trHeight w:val="129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830" w:rsidRPr="00046F23" w:rsidRDefault="00823830" w:rsidP="00740D21">
            <w:pPr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 w:rsidRPr="00046F23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Сравнение результатов пробного экзамена по математике в 7 классе</w:t>
            </w:r>
          </w:p>
          <w:p w:rsidR="00823830" w:rsidRPr="00046F23" w:rsidRDefault="00335DDF" w:rsidP="00740D21">
            <w:pPr>
              <w:spacing w:line="129" w:lineRule="atLeast"/>
              <w:ind w:left="30" w:right="3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(2013–</w:t>
            </w:r>
            <w:r w:rsidR="00352112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2014</w:t>
            </w: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гг.) и </w:t>
            </w:r>
            <w:r w:rsidR="00352112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пробного экзамена  за 2014-2015</w:t>
            </w:r>
            <w:r w:rsidR="00823830" w:rsidRPr="00046F23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год</w:t>
            </w:r>
          </w:p>
        </w:tc>
      </w:tr>
      <w:tr w:rsidR="00823830" w:rsidRPr="00046F23" w:rsidTr="009D03D0">
        <w:trPr>
          <w:trHeight w:val="1022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DDF" w:rsidRPr="003238D2" w:rsidRDefault="00335DDF" w:rsidP="009D03D0">
            <w:pPr>
              <w:spacing w:after="150"/>
              <w:ind w:right="30" w:firstLine="0"/>
              <w:textAlignment w:val="baseline"/>
              <w:rPr>
                <w:color w:val="000000"/>
              </w:rPr>
            </w:pPr>
            <w:r w:rsidRPr="003238D2">
              <w:rPr>
                <w:color w:val="000000"/>
              </w:rPr>
              <w:t>В 2013 – 2014 учебном году 8 класса не было.</w:t>
            </w:r>
          </w:p>
        </w:tc>
      </w:tr>
    </w:tbl>
    <w:p w:rsidR="00823830" w:rsidRPr="00046F23" w:rsidRDefault="00823830" w:rsidP="00823830">
      <w:pPr>
        <w:spacing w:after="150"/>
        <w:textAlignment w:val="baseline"/>
      </w:pPr>
      <w:r w:rsidRPr="00046F23">
        <w:t xml:space="preserve">Анализ результатов </w:t>
      </w:r>
      <w:r>
        <w:t xml:space="preserve">пробных </w:t>
      </w:r>
      <w:r w:rsidRPr="00046F23">
        <w:t xml:space="preserve">экзаменов позволили выявить сильные и слабые стороны в системе обучения математике. Большинство продемонстрировали владение </w:t>
      </w:r>
      <w:r w:rsidRPr="00046F23">
        <w:lastRenderedPageBreak/>
        <w:t>основными математическими умениями, являющимися опорными для дальнейшего изучения курса математики и смежных дисциплин. Это, прежде всего:</w:t>
      </w:r>
    </w:p>
    <w:p w:rsidR="00823830" w:rsidRPr="00046F23" w:rsidRDefault="00823830" w:rsidP="00823830">
      <w:pPr>
        <w:spacing w:after="150"/>
        <w:textAlignment w:val="baseline"/>
      </w:pPr>
      <w:r>
        <w:t xml:space="preserve">- </w:t>
      </w:r>
      <w:r w:rsidRPr="00046F23">
        <w:t xml:space="preserve"> Элементарные действия с алгебраическими дробями;</w:t>
      </w:r>
    </w:p>
    <w:p w:rsidR="00823830" w:rsidRPr="00046F23" w:rsidRDefault="00823830" w:rsidP="00823830">
      <w:pPr>
        <w:spacing w:after="150"/>
        <w:textAlignment w:val="baseline"/>
      </w:pPr>
      <w:r>
        <w:t xml:space="preserve">- </w:t>
      </w:r>
      <w:r w:rsidRPr="00046F23">
        <w:t xml:space="preserve"> Применение свойств действий со степенями;</w:t>
      </w:r>
    </w:p>
    <w:p w:rsidR="00823830" w:rsidRPr="00046F23" w:rsidRDefault="00823830" w:rsidP="00823830">
      <w:pPr>
        <w:spacing w:after="150"/>
        <w:textAlignment w:val="baseline"/>
      </w:pPr>
      <w:r>
        <w:t xml:space="preserve">- </w:t>
      </w:r>
      <w:r w:rsidRPr="00046F23">
        <w:t>  Решение неравенств с одной переменной;</w:t>
      </w:r>
    </w:p>
    <w:p w:rsidR="00823830" w:rsidRPr="00046F23" w:rsidRDefault="00823830" w:rsidP="00823830">
      <w:pPr>
        <w:spacing w:after="150"/>
        <w:textAlignment w:val="baseline"/>
      </w:pPr>
      <w:r>
        <w:t xml:space="preserve">- </w:t>
      </w:r>
      <w:r w:rsidRPr="00046F23">
        <w:t xml:space="preserve"> Решение квадратных уравнений;</w:t>
      </w:r>
    </w:p>
    <w:p w:rsidR="00823830" w:rsidRPr="00046F23" w:rsidRDefault="00823830" w:rsidP="00823830">
      <w:pPr>
        <w:spacing w:after="150"/>
        <w:textAlignment w:val="baseline"/>
      </w:pPr>
      <w:r>
        <w:t xml:space="preserve">- </w:t>
      </w:r>
      <w:r w:rsidRPr="00046F23">
        <w:t xml:space="preserve"> Работа с графиками реальной зависимости; чтение статистической информации, представленной в различных видах.</w:t>
      </w:r>
    </w:p>
    <w:p w:rsidR="00823830" w:rsidRPr="00046F23" w:rsidRDefault="00823830" w:rsidP="00823830">
      <w:pPr>
        <w:spacing w:after="150"/>
        <w:textAlignment w:val="baseline"/>
      </w:pPr>
      <w:r w:rsidRPr="00046F23">
        <w:t>Анализ типичных ошибок показал, что у учащихся недостаточно сформированы вычислительные навыки и умения анализировать условие задачи, пользоваться оценкой и прикидкой при расчетах; осуществлять практические расчеты.</w:t>
      </w:r>
    </w:p>
    <w:p w:rsidR="00823830" w:rsidRPr="00046F23" w:rsidRDefault="00823830" w:rsidP="00823830">
      <w:pPr>
        <w:spacing w:after="150"/>
        <w:textAlignment w:val="baseline"/>
      </w:pPr>
      <w:r w:rsidRPr="00046F23">
        <w:t>Наиболее низкие результаты были показаны:</w:t>
      </w:r>
    </w:p>
    <w:p w:rsidR="00823830" w:rsidRPr="00046F23" w:rsidRDefault="00823830" w:rsidP="00823830">
      <w:pPr>
        <w:spacing w:after="150"/>
        <w:textAlignment w:val="baseline"/>
      </w:pPr>
      <w:r w:rsidRPr="00046F23">
        <w:t>при решении геометрической задачи (по планиметрии) на составление уравнения;</w:t>
      </w:r>
    </w:p>
    <w:p w:rsidR="00823830" w:rsidRPr="00046F23" w:rsidRDefault="00823830" w:rsidP="00823830">
      <w:pPr>
        <w:spacing w:after="150"/>
        <w:textAlignment w:val="baseline"/>
      </w:pPr>
      <w:r w:rsidRPr="00046F23">
        <w:t>при решении задания на чтение графика функции и применение свойств функции;</w:t>
      </w:r>
    </w:p>
    <w:p w:rsidR="00823830" w:rsidRPr="00046F23" w:rsidRDefault="00823830" w:rsidP="00823830">
      <w:pPr>
        <w:spacing w:after="150"/>
        <w:textAlignment w:val="baseline"/>
      </w:pPr>
      <w:r w:rsidRPr="00046F23">
        <w:t>при решении планиметрической задачи на нахождение неизвестного элемента (углов) треугольника.</w:t>
      </w:r>
    </w:p>
    <w:p w:rsidR="00823830" w:rsidRPr="00046F23" w:rsidRDefault="00823830" w:rsidP="00823830">
      <w:pPr>
        <w:spacing w:after="150"/>
        <w:textAlignment w:val="baseline"/>
      </w:pPr>
      <w:r w:rsidRPr="00046F23">
        <w:t>На критическом уровне находятся умения учащихся решать задания повышенного уровня сложности.</w:t>
      </w:r>
    </w:p>
    <w:p w:rsidR="00823830" w:rsidRPr="00046F23" w:rsidRDefault="00823830" w:rsidP="00823830">
      <w:pPr>
        <w:spacing w:after="150"/>
        <w:textAlignment w:val="baseline"/>
      </w:pPr>
      <w:r w:rsidRPr="00046F23">
        <w:t>Так, к заданию на решение системы уравнений в 8 кла</w:t>
      </w:r>
      <w:r>
        <w:t>ссе не приступили 66,6 %</w:t>
      </w:r>
      <w:r w:rsidR="003238D2">
        <w:t xml:space="preserve"> </w:t>
      </w:r>
      <w:r w:rsidRPr="00046F23">
        <w:t>учащихся, а выпол</w:t>
      </w:r>
      <w:r>
        <w:t>нили без ошибок всего лишь 1 участник</w:t>
      </w:r>
      <w:r w:rsidRPr="00046F23">
        <w:t xml:space="preserve"> экзамена. К заданию на решение планиметр</w:t>
      </w:r>
      <w:r>
        <w:t>ической задачи не приступили – 10</w:t>
      </w:r>
      <w:r w:rsidRPr="00046F23">
        <w:t>0%, а к заданию №12 (задача практическ</w:t>
      </w:r>
      <w:r>
        <w:t>ого содержания) не приступили 66,6</w:t>
      </w:r>
      <w:r w:rsidRPr="00046F23">
        <w:t>% учащихся.</w:t>
      </w:r>
    </w:p>
    <w:p w:rsidR="00823830" w:rsidRPr="00046F23" w:rsidRDefault="00823830" w:rsidP="00823830">
      <w:pPr>
        <w:spacing w:after="150"/>
        <w:textAlignment w:val="baseline"/>
      </w:pPr>
      <w:r w:rsidRPr="00046F23">
        <w:t>Результаты выполнения геометрических заданий уже традиционно свидетельствуют о том, что геометрический блок вызывает затруднения у большинства обучающихся, что в большей степени связано с организацией и методикой преподавания геометрии в школе.</w:t>
      </w:r>
    </w:p>
    <w:p w:rsidR="00823830" w:rsidRPr="00046F23" w:rsidRDefault="00823830" w:rsidP="00823830">
      <w:pPr>
        <w:spacing w:after="150"/>
        <w:textAlignment w:val="baseline"/>
      </w:pPr>
      <w:r w:rsidRPr="00046F23">
        <w:t>В 7-ом классе отмечается недостаточное развитие навыков письменной математической аргументации. Это приводит к тому, что у многих учащихся при оформлении решений задач отсутствуют необходимые пояснения, обоснования ключевых моментов решения, а имеются только вычисления и преобразования. Так, наибольшие затруднения вы</w:t>
      </w:r>
      <w:r>
        <w:t>з</w:t>
      </w:r>
      <w:r w:rsidRPr="00046F23">
        <w:t>вали зад</w:t>
      </w:r>
      <w:r>
        <w:t>ачи на проценты (справились – 60</w:t>
      </w:r>
      <w:r w:rsidRPr="00046F23">
        <w:t>%); разложение на множители, применяя формулы сокраще</w:t>
      </w:r>
      <w:r>
        <w:t>нного умножения (справились – 50</w:t>
      </w:r>
      <w:r w:rsidRPr="00046F23">
        <w:t>%); задача по планиметрии (справились – 18%).</w:t>
      </w:r>
    </w:p>
    <w:p w:rsidR="00823830" w:rsidRPr="00046F23" w:rsidRDefault="00823830" w:rsidP="00823830">
      <w:pPr>
        <w:spacing w:after="150"/>
        <w:textAlignment w:val="baseline"/>
      </w:pPr>
      <w:r w:rsidRPr="00046F23">
        <w:t>Таким образом, подводя итоги проведения пробных регион</w:t>
      </w:r>
      <w:r>
        <w:t xml:space="preserve">альных экзаменов </w:t>
      </w:r>
      <w:r w:rsidR="003238D2">
        <w:t xml:space="preserve">по математике </w:t>
      </w:r>
      <w:r>
        <w:t>в  7 и 8 классах, рекомендовано</w:t>
      </w:r>
      <w:r w:rsidRPr="00046F23">
        <w:t>:</w:t>
      </w:r>
    </w:p>
    <w:p w:rsidR="00823830" w:rsidRPr="00046F23" w:rsidRDefault="00823830" w:rsidP="00823830">
      <w:pPr>
        <w:spacing w:after="150"/>
        <w:textAlignment w:val="baseline"/>
      </w:pPr>
      <w:r w:rsidRPr="00046F23">
        <w:t>тщательно изучить результаты пробных экзаменов, определить неусвоенные, западающие темы и организовать их текущее повторение;</w:t>
      </w:r>
    </w:p>
    <w:p w:rsidR="00823830" w:rsidRPr="00046F23" w:rsidRDefault="00823830" w:rsidP="00823830">
      <w:pPr>
        <w:spacing w:after="150"/>
        <w:textAlignment w:val="baseline"/>
      </w:pPr>
      <w:r w:rsidRPr="00046F23">
        <w:t>пересмотреть списки учащихся, входящих в группу «риска», скорректировать на основе результатов пробных экзаменов индивидуальные маршруты обучения таких школьников;</w:t>
      </w:r>
    </w:p>
    <w:p w:rsidR="00823830" w:rsidRDefault="00823830" w:rsidP="00823830">
      <w:pPr>
        <w:spacing w:after="150"/>
        <w:textAlignment w:val="baseline"/>
      </w:pPr>
      <w:r w:rsidRPr="00046F23">
        <w:t>организовать контроль за выполнением программы по курсу «</w:t>
      </w:r>
      <w:r>
        <w:t>Геометрия» в общеобразовательном учреждении.</w:t>
      </w:r>
    </w:p>
    <w:p w:rsidR="001F1FFE" w:rsidRDefault="001F1FFE"/>
    <w:sectPr w:rsidR="001F1FFE" w:rsidSect="009D03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00D45"/>
    <w:multiLevelType w:val="hybridMultilevel"/>
    <w:tmpl w:val="806C2CE0"/>
    <w:lvl w:ilvl="0" w:tplc="0D7220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0C"/>
    <w:rsid w:val="001F1FFE"/>
    <w:rsid w:val="00230092"/>
    <w:rsid w:val="003238D2"/>
    <w:rsid w:val="00335DDF"/>
    <w:rsid w:val="00352112"/>
    <w:rsid w:val="003815C3"/>
    <w:rsid w:val="004F383B"/>
    <w:rsid w:val="00823830"/>
    <w:rsid w:val="009D03D0"/>
    <w:rsid w:val="00DB090C"/>
    <w:rsid w:val="00FA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A6759-E98B-404C-98D4-E9CA52CD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83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8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8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7 класс 2013-2014</c:v>
                </c:pt>
                <c:pt idx="1">
                  <c:v>8 класс 2014-2015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33.299999999999997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7 класс 2013-2014</c:v>
                </c:pt>
                <c:pt idx="1">
                  <c:v>8 класс 2014-2015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66.599999999999994</c:v>
                </c:pt>
                <c:pt idx="1">
                  <c:v>33.299999999999997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 и "5"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7 класс 2013-2014</c:v>
                </c:pt>
                <c:pt idx="1">
                  <c:v>8 класс 2014-2015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33.299999999999997</c:v>
                </c:pt>
                <c:pt idx="1">
                  <c:v>33.299999999999997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369279440"/>
        <c:axId val="-1369275088"/>
      </c:barChart>
      <c:catAx>
        <c:axId val="-1369279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369275088"/>
        <c:crosses val="autoZero"/>
        <c:auto val="1"/>
        <c:lblAlgn val="ctr"/>
        <c:lblOffset val="100"/>
        <c:noMultiLvlLbl val="0"/>
      </c:catAx>
      <c:valAx>
        <c:axId val="-1369275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3692794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66.599999999999994</c:v>
                </c:pt>
                <c:pt idx="1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 и "5"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33.299999999999997</c:v>
                </c:pt>
                <c:pt idx="1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369268560"/>
        <c:axId val="-1369281072"/>
      </c:barChart>
      <c:catAx>
        <c:axId val="-1369268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369281072"/>
        <c:crosses val="autoZero"/>
        <c:auto val="1"/>
        <c:lblAlgn val="ctr"/>
        <c:lblOffset val="100"/>
        <c:noMultiLvlLbl val="0"/>
      </c:catAx>
      <c:valAx>
        <c:axId val="-1369281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3692685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6</cp:revision>
  <dcterms:created xsi:type="dcterms:W3CDTF">2014-12-12T20:40:00Z</dcterms:created>
  <dcterms:modified xsi:type="dcterms:W3CDTF">2015-04-04T08:03:00Z</dcterms:modified>
</cp:coreProperties>
</file>