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Нормативные правовые и иные акты в сфере противодействия коррупции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Федеральные законы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Федеральный закон от 25 декабря 2008 г. № 273-ФЗ </w:t>
      </w:r>
      <w:hyperlink r:id="rId4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противодействии коррупции»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Федеральный закон от 17 июля 2009 г. № 172-ФЗ </w:t>
      </w:r>
      <w:hyperlink r:id="rId5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антикоррупционной экспертизе нормативных правовых актов и проектов нормативных правовых актов»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Федеральный закон от 3 декабря 2012 г. № 230-ФЗ </w:t>
      </w:r>
      <w:hyperlink r:id="rId6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«О </w:t>
        </w:r>
        <w:proofErr w:type="gramStart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контроле за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Законы Оренбургской области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30 декабря 2005 года N 2893/518-III-ОЗ </w:t>
      </w:r>
      <w:hyperlink r:id="rId7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 государственной гражданской службе Оренбургской области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09.11.2009 № 3218/734-IV-ОЗ </w:t>
      </w:r>
      <w:hyperlink r:id="rId8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и </w:t>
        </w:r>
        <w:proofErr w:type="gramStart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обязательствах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имущественного характера»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12.09.2013 № 1747/523-V-ОЗ </w:t>
      </w:r>
      <w:hyperlink r:id="rId9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«О предоставлении сведений о расходах лицами, замещающими государственные должности Оренбургской 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lastRenderedPageBreak/>
          <w:t xml:space="preserve">области, и иными лицами и о </w:t>
        </w:r>
        <w:proofErr w:type="gramStart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контроле за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расходами указанных лиц»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15 сентября 2008 года N 2369/497-IV-ОЗ </w:t>
      </w:r>
      <w:hyperlink r:id="rId10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 противодействии коррупции в Оренбургской области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Оренбургской области от 4 мая 2010 года N 3551/824-IV-ОЗ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11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Указы Президента Российской Федерации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Российской Федерации от 12 августа 2002 г. № 885 </w:t>
      </w:r>
      <w:hyperlink r:id="rId12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общих принципов служебного поведения государственных служащих»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Российской Федерации от 19 мая 2008 г. № 815 </w:t>
      </w:r>
      <w:hyperlink r:id="rId13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мерах по противодействию коррупции»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Российской Федерации от 13 апреля 2010 г. № 460 </w:t>
      </w:r>
      <w:hyperlink r:id="rId14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Российской Федерации от 1 июля 2010 г. № 821 </w:t>
      </w:r>
      <w:hyperlink r:id="rId15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Президента РФ от 21 июля 2010 года N 925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16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МЕРАХ ПО РЕАЛИЗАЦИИ ОТДЕЛЬНЫХ ПОЛОЖЕНИЙ ФЕДЕРАЛЬНОГО ЗАКОНА "О ПРОТИВОДЕЙСТВИИ КОРРУПЦИИ"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lastRenderedPageBreak/>
        <w:t>Указы Губернатора Оренбургской области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18.12.2008 № 159-ук </w:t>
      </w:r>
      <w:hyperlink r:id="rId17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 Оренбургской области»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08.10.2010 № 214-ук </w:t>
      </w:r>
      <w:hyperlink r:id="rId18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 перечне должностей государственной гражданской службы Оренбургской области, при назначении на которые и при замещении которых на государственных гражданских служащих Оренбургской области распространяются ограничения, установленные Указом Президента Российской Федерации от 21 июля 2010 № 925»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02.09.2009 № 194-ук </w:t>
      </w:r>
      <w:hyperlink r:id="rId19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должностей государственной гражданской службы Оренбургской области, при назначении на которые и при замещении которых государственные гражданские служащие Оренбургской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12.05.2014 № 281-ук </w:t>
      </w:r>
      <w:hyperlink r:id="rId20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опубликования»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 Губернатора Оренбургской области от 5 февраля 2014 г. N 59-ук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21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б утверждении стандарта </w:t>
        </w:r>
        <w:proofErr w:type="spellStart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антикоррупционного</w:t>
        </w:r>
        <w:proofErr w:type="spell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lastRenderedPageBreak/>
          <w:t>поведения государственного гражданского служащего органов исполнительной власти Оренбургской области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Постановления Правительства Российской Федерации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Постановление Правительства Российской Федерации от 21.01.2015 № 29 </w:t>
      </w:r>
      <w:hyperlink r:id="rId22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Постановления Правительства Оренбургской области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Постановление Правительства Оренбургской области от 27.05.2014 № 334-п </w:t>
      </w:r>
      <w:hyperlink r:id="rId23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плана мероприятий по противодействию коррупции в Оренбургской области на 2014 - 2016 годы» (вместе с «Планом мероприятий по противодействию коррупции в Оренбургской области на 2014 - 2016 годы»)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Постановление Правительства Оренбургской области от 14.03.2013 № 185-п </w:t>
      </w:r>
      <w:hyperlink r:id="rId24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«Об утверждении положения о предоставлении лицом, поступающим на должность руководителя государственного учреждения Оренбургской области, а также руководителем государственного учреждения Оренбургской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Постановление Правительства Оренбургской области от 02.04.2014 № 189-п </w:t>
      </w:r>
      <w:hyperlink r:id="rId25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«Об утверждении положения о сообщении лицами, замещающими государственные должности и должности государственной гражданской службы в органах исполнительной власти Оренбургской 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lastRenderedPageBreak/>
          <w:t>области,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</w:r>
      </w:hyperlink>
      <w:proofErr w:type="gramEnd"/>
    </w:p>
    <w:p w:rsidR="00F754BA" w:rsidRPr="00F754BA" w:rsidRDefault="00F754BA" w:rsidP="00F754B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754BA">
        <w:rPr>
          <w:rFonts w:ascii="Arial" w:eastAsia="Times New Roman" w:hAnsi="Arial" w:cs="Arial"/>
          <w:color w:val="FFFFFF"/>
          <w:sz w:val="38"/>
          <w:szCs w:val="38"/>
          <w:lang w:eastAsia="ru-RU"/>
        </w:rPr>
        <w:t>Приказы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Приложение - </w:t>
      </w:r>
      <w:hyperlink r:id="rId26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Порядок уведомления государственными гражданскими служащими министерства образования представителя нанимателя о намерении выполнять иную оплачиваемую работу (о выполнении иной оплачиваемой работы)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05.05.2015 № 01-21/978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27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б утверждении Порядка сообщения лицами, замещающими должности государственной гражданской службы в министерстве образования Оренбургской области,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09.09.2014 № 01-21/1196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28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 внесении изменений в приказ министерства образования Оренбургской области от 02.07.2010 № 01/20-786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30.10.2012 № 01/20-1442а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29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б антикоррупционной экспертизе</w:t>
        </w:r>
      </w:hyperlink>
    </w:p>
    <w:p w:rsidR="00F754BA" w:rsidRPr="00F754BA" w:rsidRDefault="00A553F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0" w:tgtFrame="_blank" w:history="1">
        <w:r w:rsidR="00F754BA"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Долгосрочный план мероприятий по профилактике и противодействию коррупции в министерстве образования Оренбургской области на 2012-2013 годы</w:t>
        </w:r>
      </w:hyperlink>
      <w:r w:rsidR="00F754BA"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утвержденный приказом МО Оренбургской области от 20.04.2012 г. № 01/20-644а (с внесенными изменениями на 01.05.2012 г.)</w:t>
      </w:r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12.07.2011 № 01/20-933а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31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б утверждении перечня коррупционных функций</w:t>
        </w:r>
      </w:hyperlink>
    </w:p>
    <w:p w:rsidR="00F754BA" w:rsidRPr="00F754BA" w:rsidRDefault="00F754BA" w:rsidP="00F75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 МО Оренбургской области от 08.12.2009 г. № 01/20-1852а</w:t>
      </w:r>
      <w:proofErr w:type="gramStart"/>
      <w:r w:rsidRPr="00F754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32" w:tgtFrame="_blank" w:history="1"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>О</w:t>
        </w:r>
        <w:proofErr w:type="gramEnd"/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t xml:space="preserve">б утверждении Положения о порядке проведения </w:t>
        </w:r>
        <w:r w:rsidRPr="00F754BA">
          <w:rPr>
            <w:rFonts w:ascii="Arial" w:eastAsia="Times New Roman" w:hAnsi="Arial" w:cs="Arial"/>
            <w:color w:val="0000FF"/>
            <w:sz w:val="32"/>
            <w:u w:val="single"/>
            <w:lang w:eastAsia="ru-RU"/>
          </w:rPr>
          <w:lastRenderedPageBreak/>
          <w:t>служебной проверки и применения дисциплинарных взысканий</w:t>
        </w:r>
      </w:hyperlink>
    </w:p>
    <w:p w:rsidR="009A2241" w:rsidRDefault="009A2241"/>
    <w:sectPr w:rsidR="009A2241" w:rsidSect="009A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54BA"/>
    <w:rsid w:val="00002CF1"/>
    <w:rsid w:val="00005691"/>
    <w:rsid w:val="00012EAB"/>
    <w:rsid w:val="000153A5"/>
    <w:rsid w:val="000548B5"/>
    <w:rsid w:val="000671C6"/>
    <w:rsid w:val="00080F30"/>
    <w:rsid w:val="000A23A0"/>
    <w:rsid w:val="000B1C5B"/>
    <w:rsid w:val="000D7063"/>
    <w:rsid w:val="000E0B0C"/>
    <w:rsid w:val="000E6D99"/>
    <w:rsid w:val="000F0810"/>
    <w:rsid w:val="000F1CB4"/>
    <w:rsid w:val="000F37E5"/>
    <w:rsid w:val="0010058F"/>
    <w:rsid w:val="00112A5E"/>
    <w:rsid w:val="0012348C"/>
    <w:rsid w:val="001267FE"/>
    <w:rsid w:val="00126B95"/>
    <w:rsid w:val="00126C19"/>
    <w:rsid w:val="00144F3E"/>
    <w:rsid w:val="00146552"/>
    <w:rsid w:val="00147428"/>
    <w:rsid w:val="001553DA"/>
    <w:rsid w:val="00172FA3"/>
    <w:rsid w:val="001928C4"/>
    <w:rsid w:val="00194072"/>
    <w:rsid w:val="00196B0F"/>
    <w:rsid w:val="001A0A3D"/>
    <w:rsid w:val="001A67A5"/>
    <w:rsid w:val="001B7D1A"/>
    <w:rsid w:val="001C256F"/>
    <w:rsid w:val="001C5762"/>
    <w:rsid w:val="001D69F2"/>
    <w:rsid w:val="001D7BDC"/>
    <w:rsid w:val="001E4044"/>
    <w:rsid w:val="001F342A"/>
    <w:rsid w:val="00223733"/>
    <w:rsid w:val="00242456"/>
    <w:rsid w:val="00242B83"/>
    <w:rsid w:val="0026362B"/>
    <w:rsid w:val="00273027"/>
    <w:rsid w:val="00281F64"/>
    <w:rsid w:val="00291147"/>
    <w:rsid w:val="00295F49"/>
    <w:rsid w:val="00297DC4"/>
    <w:rsid w:val="002A0CEF"/>
    <w:rsid w:val="002D2CFA"/>
    <w:rsid w:val="002F7DAC"/>
    <w:rsid w:val="003273F6"/>
    <w:rsid w:val="00330BBA"/>
    <w:rsid w:val="00331B94"/>
    <w:rsid w:val="00332D3B"/>
    <w:rsid w:val="00342EBF"/>
    <w:rsid w:val="00350645"/>
    <w:rsid w:val="0035320D"/>
    <w:rsid w:val="00364ABD"/>
    <w:rsid w:val="00376993"/>
    <w:rsid w:val="00377353"/>
    <w:rsid w:val="00382CA1"/>
    <w:rsid w:val="003A3EE3"/>
    <w:rsid w:val="003C470A"/>
    <w:rsid w:val="003C6C2F"/>
    <w:rsid w:val="003D0A29"/>
    <w:rsid w:val="003F2C57"/>
    <w:rsid w:val="004049CD"/>
    <w:rsid w:val="00405470"/>
    <w:rsid w:val="0041305D"/>
    <w:rsid w:val="00416A8D"/>
    <w:rsid w:val="00423AE7"/>
    <w:rsid w:val="004332C0"/>
    <w:rsid w:val="004429EB"/>
    <w:rsid w:val="00446B2C"/>
    <w:rsid w:val="0046003D"/>
    <w:rsid w:val="004645D3"/>
    <w:rsid w:val="004647B7"/>
    <w:rsid w:val="004850D1"/>
    <w:rsid w:val="00490921"/>
    <w:rsid w:val="004B4534"/>
    <w:rsid w:val="004B4FF7"/>
    <w:rsid w:val="004C368D"/>
    <w:rsid w:val="004C4CBB"/>
    <w:rsid w:val="004C64B2"/>
    <w:rsid w:val="004D77A1"/>
    <w:rsid w:val="004E0046"/>
    <w:rsid w:val="004E3B2A"/>
    <w:rsid w:val="004E4EFB"/>
    <w:rsid w:val="004E7108"/>
    <w:rsid w:val="005216F3"/>
    <w:rsid w:val="005231B1"/>
    <w:rsid w:val="00542222"/>
    <w:rsid w:val="005520D2"/>
    <w:rsid w:val="00572F8D"/>
    <w:rsid w:val="00583EA6"/>
    <w:rsid w:val="005878D6"/>
    <w:rsid w:val="00591185"/>
    <w:rsid w:val="005914CB"/>
    <w:rsid w:val="005A29E1"/>
    <w:rsid w:val="005B1337"/>
    <w:rsid w:val="005B4AD0"/>
    <w:rsid w:val="005C2177"/>
    <w:rsid w:val="005E465F"/>
    <w:rsid w:val="00603841"/>
    <w:rsid w:val="006100A6"/>
    <w:rsid w:val="00622705"/>
    <w:rsid w:val="0064482A"/>
    <w:rsid w:val="00650A39"/>
    <w:rsid w:val="00651D42"/>
    <w:rsid w:val="00654467"/>
    <w:rsid w:val="006760F5"/>
    <w:rsid w:val="006804DA"/>
    <w:rsid w:val="006858FC"/>
    <w:rsid w:val="006A5C0B"/>
    <w:rsid w:val="006B734C"/>
    <w:rsid w:val="006B79C6"/>
    <w:rsid w:val="006C5CFE"/>
    <w:rsid w:val="006E3F9B"/>
    <w:rsid w:val="006E6940"/>
    <w:rsid w:val="006F0F58"/>
    <w:rsid w:val="007145DB"/>
    <w:rsid w:val="00750695"/>
    <w:rsid w:val="007756C8"/>
    <w:rsid w:val="00777D11"/>
    <w:rsid w:val="00790D05"/>
    <w:rsid w:val="00791A2B"/>
    <w:rsid w:val="00792B33"/>
    <w:rsid w:val="007A47F3"/>
    <w:rsid w:val="007B257D"/>
    <w:rsid w:val="007C1097"/>
    <w:rsid w:val="007C56D4"/>
    <w:rsid w:val="007D5C69"/>
    <w:rsid w:val="007E332B"/>
    <w:rsid w:val="007F697B"/>
    <w:rsid w:val="00816B5E"/>
    <w:rsid w:val="00821C43"/>
    <w:rsid w:val="008233BB"/>
    <w:rsid w:val="0082769E"/>
    <w:rsid w:val="00841915"/>
    <w:rsid w:val="0085161F"/>
    <w:rsid w:val="00856463"/>
    <w:rsid w:val="008569C7"/>
    <w:rsid w:val="00856ED9"/>
    <w:rsid w:val="00864ECB"/>
    <w:rsid w:val="008730AC"/>
    <w:rsid w:val="008817A0"/>
    <w:rsid w:val="0088182C"/>
    <w:rsid w:val="00882FC2"/>
    <w:rsid w:val="00886408"/>
    <w:rsid w:val="00890786"/>
    <w:rsid w:val="008A7320"/>
    <w:rsid w:val="008B0B1A"/>
    <w:rsid w:val="008C419F"/>
    <w:rsid w:val="008D2907"/>
    <w:rsid w:val="008D3173"/>
    <w:rsid w:val="008D41E5"/>
    <w:rsid w:val="008F1039"/>
    <w:rsid w:val="009040C3"/>
    <w:rsid w:val="00904F6B"/>
    <w:rsid w:val="00931670"/>
    <w:rsid w:val="00940B49"/>
    <w:rsid w:val="0095184F"/>
    <w:rsid w:val="009647A1"/>
    <w:rsid w:val="00965677"/>
    <w:rsid w:val="009754AB"/>
    <w:rsid w:val="00987923"/>
    <w:rsid w:val="00993134"/>
    <w:rsid w:val="00993C91"/>
    <w:rsid w:val="00995B23"/>
    <w:rsid w:val="009A2241"/>
    <w:rsid w:val="009B2BA2"/>
    <w:rsid w:val="009B3D3B"/>
    <w:rsid w:val="009B4071"/>
    <w:rsid w:val="009D0BDA"/>
    <w:rsid w:val="009E2EB1"/>
    <w:rsid w:val="009F15EE"/>
    <w:rsid w:val="009F354B"/>
    <w:rsid w:val="009F414F"/>
    <w:rsid w:val="00A01596"/>
    <w:rsid w:val="00A052A3"/>
    <w:rsid w:val="00A23D17"/>
    <w:rsid w:val="00A55023"/>
    <w:rsid w:val="00A553FA"/>
    <w:rsid w:val="00A61B28"/>
    <w:rsid w:val="00A66FE5"/>
    <w:rsid w:val="00A73954"/>
    <w:rsid w:val="00AA05E2"/>
    <w:rsid w:val="00AA4A8C"/>
    <w:rsid w:val="00AB75F2"/>
    <w:rsid w:val="00AC007F"/>
    <w:rsid w:val="00AC57C5"/>
    <w:rsid w:val="00AC766C"/>
    <w:rsid w:val="00AE7393"/>
    <w:rsid w:val="00AF3EB3"/>
    <w:rsid w:val="00AF6A7E"/>
    <w:rsid w:val="00AF7416"/>
    <w:rsid w:val="00B0027B"/>
    <w:rsid w:val="00B002CD"/>
    <w:rsid w:val="00B01F8C"/>
    <w:rsid w:val="00B032B4"/>
    <w:rsid w:val="00B22058"/>
    <w:rsid w:val="00B2252A"/>
    <w:rsid w:val="00B304CA"/>
    <w:rsid w:val="00B31C70"/>
    <w:rsid w:val="00B335DC"/>
    <w:rsid w:val="00B33C8A"/>
    <w:rsid w:val="00B36E02"/>
    <w:rsid w:val="00B44DC2"/>
    <w:rsid w:val="00B561E4"/>
    <w:rsid w:val="00B734D1"/>
    <w:rsid w:val="00B738D0"/>
    <w:rsid w:val="00B81742"/>
    <w:rsid w:val="00BB2766"/>
    <w:rsid w:val="00BB5A34"/>
    <w:rsid w:val="00BD0F9D"/>
    <w:rsid w:val="00BD3140"/>
    <w:rsid w:val="00BE54C9"/>
    <w:rsid w:val="00BE7E88"/>
    <w:rsid w:val="00C11151"/>
    <w:rsid w:val="00C121E3"/>
    <w:rsid w:val="00C176E1"/>
    <w:rsid w:val="00C246BD"/>
    <w:rsid w:val="00C26D09"/>
    <w:rsid w:val="00C33C2C"/>
    <w:rsid w:val="00C349F5"/>
    <w:rsid w:val="00C365B4"/>
    <w:rsid w:val="00C400E4"/>
    <w:rsid w:val="00C503AC"/>
    <w:rsid w:val="00C701B1"/>
    <w:rsid w:val="00C711F2"/>
    <w:rsid w:val="00C739CC"/>
    <w:rsid w:val="00C76A42"/>
    <w:rsid w:val="00C90545"/>
    <w:rsid w:val="00C9187D"/>
    <w:rsid w:val="00C95A99"/>
    <w:rsid w:val="00CA2F80"/>
    <w:rsid w:val="00CB71AC"/>
    <w:rsid w:val="00CC186B"/>
    <w:rsid w:val="00CD7B64"/>
    <w:rsid w:val="00CF071B"/>
    <w:rsid w:val="00CF47EC"/>
    <w:rsid w:val="00D05C3A"/>
    <w:rsid w:val="00D24903"/>
    <w:rsid w:val="00D272EA"/>
    <w:rsid w:val="00D313C0"/>
    <w:rsid w:val="00D36A0F"/>
    <w:rsid w:val="00D3793F"/>
    <w:rsid w:val="00D6424D"/>
    <w:rsid w:val="00D662AF"/>
    <w:rsid w:val="00D67C38"/>
    <w:rsid w:val="00D77EB6"/>
    <w:rsid w:val="00D81964"/>
    <w:rsid w:val="00D914FE"/>
    <w:rsid w:val="00D91C41"/>
    <w:rsid w:val="00D94161"/>
    <w:rsid w:val="00DA71D4"/>
    <w:rsid w:val="00DD62C7"/>
    <w:rsid w:val="00DF3552"/>
    <w:rsid w:val="00E1012B"/>
    <w:rsid w:val="00E1072F"/>
    <w:rsid w:val="00E173A1"/>
    <w:rsid w:val="00E20476"/>
    <w:rsid w:val="00E4653B"/>
    <w:rsid w:val="00E51E8E"/>
    <w:rsid w:val="00E62ED6"/>
    <w:rsid w:val="00E66082"/>
    <w:rsid w:val="00E7264D"/>
    <w:rsid w:val="00E72FD9"/>
    <w:rsid w:val="00E84734"/>
    <w:rsid w:val="00E93C32"/>
    <w:rsid w:val="00E9400F"/>
    <w:rsid w:val="00EB0F58"/>
    <w:rsid w:val="00EB54CE"/>
    <w:rsid w:val="00F00372"/>
    <w:rsid w:val="00F00586"/>
    <w:rsid w:val="00F00C91"/>
    <w:rsid w:val="00F15A64"/>
    <w:rsid w:val="00F23D7A"/>
    <w:rsid w:val="00F30D6C"/>
    <w:rsid w:val="00F31CAA"/>
    <w:rsid w:val="00F34D99"/>
    <w:rsid w:val="00F43C88"/>
    <w:rsid w:val="00F45CEE"/>
    <w:rsid w:val="00F60A23"/>
    <w:rsid w:val="00F754BA"/>
    <w:rsid w:val="00FD0941"/>
    <w:rsid w:val="00FD5194"/>
    <w:rsid w:val="00FE5DB4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41"/>
  </w:style>
  <w:style w:type="paragraph" w:styleId="3">
    <w:name w:val="heading 3"/>
    <w:basedOn w:val="a"/>
    <w:link w:val="30"/>
    <w:uiPriority w:val="9"/>
    <w:qFormat/>
    <w:rsid w:val="00F75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korrupcija/2015-091109-3218.doc" TargetMode="External"/><Relationship Id="rId13" Type="http://schemas.openxmlformats.org/officeDocument/2006/relationships/hyperlink" Target="http://www.minobr.orb.ru/korrupcija/2015-815-uk-p.doc" TargetMode="External"/><Relationship Id="rId18" Type="http://schemas.openxmlformats.org/officeDocument/2006/relationships/hyperlink" Target="http://www.minobr.orb.ru/korrupcija/2015-214-uk-g.doc" TargetMode="External"/><Relationship Id="rId26" Type="http://schemas.openxmlformats.org/officeDocument/2006/relationships/hyperlink" Target="http://www.minobr.orb.ru/korrupcija/2015-2193-pril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nobr.orb.ru/korrupcija/2014-050214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inobr.orb.ru/korrupcija/2005-zakon-301205.doc" TargetMode="External"/><Relationship Id="rId12" Type="http://schemas.openxmlformats.org/officeDocument/2006/relationships/hyperlink" Target="http://www.minobr.orb.ru/korrupcija/2015-885-uk-p.doc" TargetMode="External"/><Relationship Id="rId17" Type="http://schemas.openxmlformats.org/officeDocument/2006/relationships/hyperlink" Target="http://www.minobr.orb.ru/korrupcija/2015-159-uk-g.doc" TargetMode="External"/><Relationship Id="rId25" Type="http://schemas.openxmlformats.org/officeDocument/2006/relationships/hyperlink" Target="http://www.minobr.orb.ru/korrupcija/2015-189-pp-oren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nobr.orb.ru/korrupcija/2010-ukaz-rf-210710.doc" TargetMode="External"/><Relationship Id="rId20" Type="http://schemas.openxmlformats.org/officeDocument/2006/relationships/hyperlink" Target="http://www.minobr.orb.ru/korrupcija/2015-281-uk-g.doc" TargetMode="External"/><Relationship Id="rId29" Type="http://schemas.openxmlformats.org/officeDocument/2006/relationships/hyperlink" Target="http://www.minobr.orb.ru/korrupcija/2012-pr-30101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obr.orb.ru/korrupcija/2015-031212-230.doc" TargetMode="External"/><Relationship Id="rId11" Type="http://schemas.openxmlformats.org/officeDocument/2006/relationships/hyperlink" Target="http://www.minobr.orb.ru/korrupcija/2010-zakon-040510.doc" TargetMode="External"/><Relationship Id="rId24" Type="http://schemas.openxmlformats.org/officeDocument/2006/relationships/hyperlink" Target="http://www.minobr.orb.ru/korrupcija/2015-185-pp-oren.doc" TargetMode="External"/><Relationship Id="rId32" Type="http://schemas.openxmlformats.org/officeDocument/2006/relationships/hyperlink" Target="http://www.minobr.orb.ru/pravo/2009-1852a.pdf" TargetMode="External"/><Relationship Id="rId5" Type="http://schemas.openxmlformats.org/officeDocument/2006/relationships/hyperlink" Target="http://www.minobr.orb.ru/korrupcija/2015-170709.doc" TargetMode="External"/><Relationship Id="rId15" Type="http://schemas.openxmlformats.org/officeDocument/2006/relationships/hyperlink" Target="http://www.minobr.orb.ru/korrupcija/2015-821-uk-p.doc" TargetMode="External"/><Relationship Id="rId23" Type="http://schemas.openxmlformats.org/officeDocument/2006/relationships/hyperlink" Target="http://www.minobr.orb.ru/korrupcija/2015-334-pp-oren.doc" TargetMode="External"/><Relationship Id="rId28" Type="http://schemas.openxmlformats.org/officeDocument/2006/relationships/hyperlink" Target="http://www.minobr.orb.ru/korrupcija/2014-1196.pdf" TargetMode="External"/><Relationship Id="rId10" Type="http://schemas.openxmlformats.org/officeDocument/2006/relationships/hyperlink" Target="http://www.minobr.orb.ru/korrupcija/2008-zakon-150908.doc" TargetMode="External"/><Relationship Id="rId19" Type="http://schemas.openxmlformats.org/officeDocument/2006/relationships/hyperlink" Target="http://www.minobr.orb.ru/korrupcija/2015-194-uk-g.doc" TargetMode="External"/><Relationship Id="rId31" Type="http://schemas.openxmlformats.org/officeDocument/2006/relationships/hyperlink" Target="http://www.minobr.orb.ru/korrupcija/2011-pr-120711.doc" TargetMode="External"/><Relationship Id="rId4" Type="http://schemas.openxmlformats.org/officeDocument/2006/relationships/hyperlink" Target="http://www.minobr.orb.ru/korrupcija/2015-251208-273.doc" TargetMode="External"/><Relationship Id="rId9" Type="http://schemas.openxmlformats.org/officeDocument/2006/relationships/hyperlink" Target="http://www.minobr.orb.ru/korrupcija/2015-120913-1747.doc" TargetMode="External"/><Relationship Id="rId14" Type="http://schemas.openxmlformats.org/officeDocument/2006/relationships/hyperlink" Target="http://www.minobr.orb.ru/korrupcija/2015-460-uk-p.doc" TargetMode="External"/><Relationship Id="rId22" Type="http://schemas.openxmlformats.org/officeDocument/2006/relationships/hyperlink" Target="http://www.minobr.orb.ru/korrupcija/2015-29-pp-rf.doc" TargetMode="External"/><Relationship Id="rId27" Type="http://schemas.openxmlformats.org/officeDocument/2006/relationships/hyperlink" Target="http://www.minobr.orb.ru/korrupcija/2015-978.pdf" TargetMode="External"/><Relationship Id="rId30" Type="http://schemas.openxmlformats.org/officeDocument/2006/relationships/hyperlink" Target="http://www.minobr.orb.ru/pravo/2012-644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8509</Characters>
  <Application>Microsoft Office Word</Application>
  <DocSecurity>0</DocSecurity>
  <Lines>70</Lines>
  <Paragraphs>19</Paragraphs>
  <ScaleCrop>false</ScaleCrop>
  <Company>Microsoft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2017-01-31T19:56:00Z</dcterms:created>
  <dcterms:modified xsi:type="dcterms:W3CDTF">2017-01-31T19:56:00Z</dcterms:modified>
</cp:coreProperties>
</file>